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3B" w:rsidRDefault="00405D3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6600CC"/>
        </w:rPr>
      </w:pPr>
      <w:bookmarkStart w:id="0" w:name="_GoBack"/>
      <w:bookmarkEnd w:id="0"/>
      <w:r>
        <w:rPr>
          <w:b/>
          <w:color w:val="6600CC"/>
        </w:rPr>
        <w:t>Kindergarten/Lucy Castillo/Mount Rose Elementary/Room 106</w:t>
      </w:r>
    </w:p>
    <w:p w:rsidR="00F0290E" w:rsidRPr="00F0290E" w:rsidRDefault="00405D3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color w:val="6600CC"/>
        </w:rPr>
        <w:t xml:space="preserve">Total number of kids: 27 kids/3 Latinos/1 Polish/1 Pilipino/22 Caucasians   </w:t>
      </w:r>
    </w:p>
    <w:p w:rsidR="00F0290E" w:rsidRPr="00F0290E" w:rsidRDefault="00901D0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10160</wp:posOffset>
                </wp:positionV>
                <wp:extent cx="6096000" cy="3429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42900"/>
                        </a:xfrm>
                        <a:prstGeom prst="rect">
                          <a:avLst/>
                        </a:prstGeom>
                        <a:solidFill>
                          <a:srgbClr val="6600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B5F" w:rsidRPr="00364B5F" w:rsidRDefault="00364B5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364B5F"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>Learning Objective(s)</w:t>
                            </w:r>
                            <w:r w:rsidRPr="00364B5F">
                              <w:rPr>
                                <w:color w:val="FFFF00"/>
                              </w:rPr>
                              <w:t xml:space="preserve"> –</w:t>
                            </w:r>
                            <w:r w:rsidRPr="00364B5F"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>Focus (Shift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.8pt;width:48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4ALQIAAFEEAAAOAAAAZHJzL2Uyb0RvYy54bWysVNtu2zAMfR+wfxD0vtjxkqwx4hRdug4D&#10;ugvQ7gNkWbaFSaImKbG7ry8lp2m6YS/DXgxSpA4PDylvLketyEE4L8FUdD7LKRGGQyNNV9Hv9zdv&#10;LijxgZmGKTCiog/C08vt61ebwZaigB5UIxxBEOPLwVa0D8GWWeZ5LzTzM7DCYLAFp1lA13VZ49iA&#10;6FplRZ6vsgFcYx1w4T2eXk9Buk34bSt4+Nq2XgSiKorcQvq69K3jN9tuWNk5ZnvJjzTYP7DQTBos&#10;eoK6ZoGRvZN/QGnJHXhow4yDzqBtJRepB+xmnv/WzV3PrEi9oDjenmTy/w+Wfzl8c0Q2ODuUxzCN&#10;M7oXYyDvYSRFlGewvsSsO4t5YcRjTE2tensL/IcnBnY9M524cg6GXrAG6c3jzezs6oTjI0g9fIYG&#10;y7B9gAQ0tk5H7VANgujI4+E0mkiF4+EqX6/yHEMcY28XxRrtWIKVT7et8+GjAE2iUVGHo0/o7HDr&#10;w5T6lBKLeVCyuZFKJcd19U45cmC4JisstNsd0V+kKUOGiq6XxXIS4K8QyDSSnaq+gNAy4L4rqSt6&#10;cUpiZZTtg2nwAisDk2qysTtljjpG6SYRw1iPmBjFraF5QEUdTHuN7xCNHtwvSgbc6Yr6n3vmBCXq&#10;k8GprOeLRXwEyVks3xXouPNIfR5hhiNURQMlk7kL08PZWye7HitNe2DgCifZyiTyM6sjb9zbNKbj&#10;G4sP49xPWc9/gu0jAAAA//8DAFBLAwQUAAYACAAAACEAs/oRxN0AAAAIAQAADwAAAGRycy9kb3du&#10;cmV2LnhtbEyPQUvEMBCF74L/IYzgRXbTLrbU2nQRRUHwoNWD3mab2BaTSUmyu/XfO570+PiGN99r&#10;touz4mBCnDwpyNcZCEO91xMNCt5e71cViJiQNFpPRsG3ibBtT08arLU/0os5dGkQXEKxRgVjSnMt&#10;ZexH4zCu/WyI2acPDhPHMEgd8MjlzspNlpXS4UT8YcTZ3I6m/+r2TsF7t2QPtkrF83IR7B0+PSLl&#10;H0qdny031yCSWdLfMfzqszq07LTze9JRWAWrfMNbEoMSBPOry4rzTkFRlCDbRv4f0P4AAAD//wMA&#10;UEsBAi0AFAAGAAgAAAAhALaDOJL+AAAA4QEAABMAAAAAAAAAAAAAAAAAAAAAAFtDb250ZW50X1R5&#10;cGVzXS54bWxQSwECLQAUAAYACAAAACEAOP0h/9YAAACUAQAACwAAAAAAAAAAAAAAAAAvAQAAX3Jl&#10;bHMvLnJlbHNQSwECLQAUAAYACAAAACEAriuuAC0CAABRBAAADgAAAAAAAAAAAAAAAAAuAgAAZHJz&#10;L2Uyb0RvYy54bWxQSwECLQAUAAYACAAAACEAs/oRxN0AAAAIAQAADwAAAAAAAAAAAAAAAACHBAAA&#10;ZHJzL2Rvd25yZXYueG1sUEsFBgAAAAAEAAQA8wAAAJEFAAAAAA==&#10;" fillcolor="#60c">
                <v:textbox>
                  <w:txbxContent>
                    <w:p w:rsidR="00364B5F" w:rsidRPr="00364B5F" w:rsidRDefault="00364B5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 w:rsidRPr="00364B5F">
                        <w:rPr>
                          <w:b/>
                          <w:color w:val="FFFF00"/>
                          <w:sz w:val="20"/>
                          <w:szCs w:val="20"/>
                        </w:rPr>
                        <w:t>Learning Objective(s)</w:t>
                      </w:r>
                      <w:r w:rsidRPr="00364B5F">
                        <w:rPr>
                          <w:color w:val="FFFF00"/>
                        </w:rPr>
                        <w:t xml:space="preserve"> –</w:t>
                      </w:r>
                      <w:r w:rsidRPr="00364B5F">
                        <w:rPr>
                          <w:i/>
                          <w:color w:val="FFFF00"/>
                          <w:sz w:val="20"/>
                          <w:szCs w:val="20"/>
                        </w:rPr>
                        <w:t>Focus (Shift 1)</w:t>
                      </w:r>
                    </w:p>
                  </w:txbxContent>
                </v:textbox>
              </v:shape>
            </w:pict>
          </mc:Fallback>
        </mc:AlternateContent>
      </w:r>
      <w:r w:rsidR="00F0290E" w:rsidRPr="00F0290E">
        <w:rPr>
          <w:i/>
          <w:sz w:val="18"/>
          <w:szCs w:val="18"/>
        </w:rPr>
        <w:t>.</w:t>
      </w:r>
    </w:p>
    <w:p w:rsidR="00F0290E" w:rsidRP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405D3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Students will develop an understanding of part-whole relationships as they recognize that a set of objects (8) can be broken into smaller sub-sets (4 and 4) and still remain the total amount (8).  In</w:t>
      </w:r>
    </w:p>
    <w:p w:rsidR="00405D3B" w:rsidRDefault="00405D3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Addition, this objective asks students to realize that a set of objects (8) can be broken in multiple ways (2 and 6, 1 and 7).  Thus, when breaking apart a set (decompose), students use the understanding that a smaller set of objects exists within that larger set (inclusion).</w:t>
      </w: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CF4DB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19A6C" wp14:editId="463E13F3">
                <wp:simplePos x="0" y="0"/>
                <wp:positionH relativeFrom="column">
                  <wp:posOffset>-76200</wp:posOffset>
                </wp:positionH>
                <wp:positionV relativeFrom="paragraph">
                  <wp:posOffset>1270</wp:posOffset>
                </wp:positionV>
                <wp:extent cx="6096000" cy="419100"/>
                <wp:effectExtent l="0" t="0" r="19050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19100"/>
                        </a:xfrm>
                        <a:prstGeom prst="rect">
                          <a:avLst/>
                        </a:prstGeom>
                        <a:solidFill>
                          <a:srgbClr val="6600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B5" w:rsidRDefault="00364B5F" w:rsidP="00364B5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Common Core Standards – </w:t>
                            </w:r>
                            <w:r w:rsidRPr="00364B5F"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>Focus (shift 1)</w:t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 w:rsidR="00CF4DB5"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 xml:space="preserve">              Standards for Mathematical Practice</w:t>
                            </w:r>
                          </w:p>
                          <w:p w:rsidR="00CF4DB5" w:rsidRDefault="00CF4DB5" w:rsidP="00364B5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>Aspect of rigors addressed-Understanding (shift 3)</w:t>
                            </w:r>
                          </w:p>
                          <w:p w:rsidR="00364B5F" w:rsidRPr="00364B5F" w:rsidRDefault="009F7F8E" w:rsidP="00364B5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364B5F" w:rsidRPr="00364B5F"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>Standards for Mathematical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9A6C" id="Text Box 3" o:spid="_x0000_s1027" type="#_x0000_t202" style="position:absolute;margin-left:-6pt;margin-top:.1pt;width:480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SjLgIAAFcEAAAOAAAAZHJzL2Uyb0RvYy54bWysVNuO0zAQfUfiHyy/0ySlLTRqulq6LEJa&#10;LtIuH+A4TmJhe4ztNilfz9jpdrsgXhAv0YxnfGbmnHE2V6NW5CCcl2AqWsxySoTh0EjTVfTbw+2r&#10;t5T4wEzDFBhR0aPw9Gr78sVmsKWYQw+qEY4giPHlYCvah2DLLPO8F5r5GVhhMNiC0yyg67qscWxA&#10;dK2yeZ6vsgFcYx1w4T2e3kxBuk34bSt4+NK2XgSiKoq9hfR16VvHb7bdsLJzzPaSn9pg/9CFZtJg&#10;0TPUDQuM7J38A0pL7sBDG2YcdAZtK7lIM+A0Rf7bNPc9syLNguR4e6bJ/z9Y/vnw1RHZVBSFMkyj&#10;RA9iDOQdjOR1ZGewvsSke4tpYcRjVDlN6u0d8O+eGNj1zHTi2jkYesEa7K6IN7OLqxOOjyD18Aka&#10;LMP2ARLQ2DodqUMyCKKjSsezMrEVjoerfL3KcwxxjC2KdYF2LMHKx9vW+fBBgCbRqKhD5RM6O9z5&#10;MKU+psRiHpRsbqVSyXFdvVOOHBhuyQoL7XYn9GdpypChouvlfDkR8FcI7DQ2O1V9BqFlwHVXUiPf&#10;5yRWRtremwYvsDIwqSYbp1PmxGOkbiIxjPWYBEskR45raI5IrINpu/E1otGD+0nJgJtdUf9jz5yg&#10;RH00KM66WCziU0jOYvlmjo67jNSXEWY4QlU0UDKZuzA9n711suux0rQOBq5R0FYmrp+6OrWP25vU&#10;Or20+Dwu/ZT19D/Y/gIAAP//AwBQSwMEFAAGAAgAAAAhAI0VvbLdAAAABwEAAA8AAABkcnMvZG93&#10;bnJldi54bWxMj0FLxDAUhO+C/yE8wYvspi1aam26iKIgeFirB729bZ5tMXkpSXa3/nvjSY/DDDPf&#10;NJvFGnEgHybHCvJ1BoK4d3riQcHb68OqAhEiskbjmBR8U4BNe3rSYK3dkV/o0MVBpBIONSoYY5xr&#10;KUM/ksWwdjNx8j6dtxiT9IPUHo+p3BpZZFkpLU6cFkac6W6k/qvbWwXv3ZI9mipebZcLb+7x+Qk5&#10;/1Dq/Gy5vQERaYl/YfjFT+jQJqad27MOwihY5UX6EhUUIJJ9fVkluVNQlgXItpH/+dsfAAAA//8D&#10;AFBLAQItABQABgAIAAAAIQC2gziS/gAAAOEBAAATAAAAAAAAAAAAAAAAAAAAAABbQ29udGVudF9U&#10;eXBlc10ueG1sUEsBAi0AFAAGAAgAAAAhADj9If/WAAAAlAEAAAsAAAAAAAAAAAAAAAAALwEAAF9y&#10;ZWxzLy5yZWxzUEsBAi0AFAAGAAgAAAAhAFl9hKMuAgAAVwQAAA4AAAAAAAAAAAAAAAAALgIAAGRy&#10;cy9lMm9Eb2MueG1sUEsBAi0AFAAGAAgAAAAhAI0VvbLdAAAABwEAAA8AAAAAAAAAAAAAAAAAiAQA&#10;AGRycy9kb3ducmV2LnhtbFBLBQYAAAAABAAEAPMAAACSBQAAAAA=&#10;" fillcolor="#60c">
                <v:textbox>
                  <w:txbxContent>
                    <w:p w:rsidR="00CF4DB5" w:rsidRDefault="00364B5F" w:rsidP="00364B5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Common Core Standards – </w:t>
                      </w:r>
                      <w:r w:rsidRPr="00364B5F">
                        <w:rPr>
                          <w:i/>
                          <w:color w:val="FFFF00"/>
                          <w:sz w:val="20"/>
                          <w:szCs w:val="20"/>
                        </w:rPr>
                        <w:t>Focus (shift 1)</w:t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 w:rsidR="00CF4DB5">
                        <w:rPr>
                          <w:i/>
                          <w:color w:val="FFFF00"/>
                          <w:sz w:val="20"/>
                          <w:szCs w:val="20"/>
                        </w:rPr>
                        <w:t xml:space="preserve">              Standards for Mathematical Practice</w:t>
                      </w:r>
                    </w:p>
                    <w:p w:rsidR="00CF4DB5" w:rsidRDefault="00CF4DB5" w:rsidP="00364B5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>Aspect of rigors addressed-Understanding (shift 3)</w:t>
                      </w:r>
                    </w:p>
                    <w:p w:rsidR="00364B5F" w:rsidRPr="00364B5F" w:rsidRDefault="009F7F8E" w:rsidP="00364B5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 xml:space="preserve">                 </w:t>
                      </w:r>
                      <w:r w:rsidR="00364B5F" w:rsidRPr="00364B5F">
                        <w:rPr>
                          <w:b/>
                          <w:color w:val="FFFF00"/>
                          <w:sz w:val="20"/>
                          <w:szCs w:val="20"/>
                        </w:rPr>
                        <w:t>Standards for Mathematical Practice</w:t>
                      </w:r>
                    </w:p>
                  </w:txbxContent>
                </v:textbox>
              </v:shape>
            </w:pict>
          </mc:Fallback>
        </mc:AlternateContent>
      </w:r>
      <w:r w:rsidR="00901D09">
        <w:rPr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27529319" wp14:editId="25E1FB47">
                <wp:simplePos x="0" y="0"/>
                <wp:positionH relativeFrom="column">
                  <wp:posOffset>2701924</wp:posOffset>
                </wp:positionH>
                <wp:positionV relativeFrom="paragraph">
                  <wp:posOffset>128905</wp:posOffset>
                </wp:positionV>
                <wp:extent cx="0" cy="6055995"/>
                <wp:effectExtent l="0" t="0" r="0" b="190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5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94D1F" id="Line 6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2.75pt,10.15pt" to="212.7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KnEAIAACgEAAAOAAAAZHJzL2Uyb0RvYy54bWysU8GO2jAQvVfqP1i5QxKaUIgIqyqBXmgX&#10;abcfYGyHWHVsyzYEVPXfO3YCWtpLVTUHZ2zPvHkz87x6unQCnZmxXMkySqdJhJgkinJ5LKNvr9vJ&#10;IkLWYUmxUJKV0ZXZ6Gn9/t2q1wWbqVYJygwCEGmLXpdR65wu4tiSlnXYTpVmEi4bZTrsYGuOMTW4&#10;B/ROxLMkmce9MlQbRZi1cFoPl9E64DcNI+65aSxzSJQRcHNhNWE9+DVer3BxNFi3nIw08D+w6DCX&#10;kPQOVWOH0cnwP6A6ToyyqnFTorpYNQ0nLNQA1aTJb9W8tFizUAs0x+p7m+z/gyVfz3uDOC2jZYQk&#10;7mBEOy4ZmvvO9NoW4FDJvfG1kYt80TtFvlskVdVieWSB4etVQ1jqI+KHEL+xGvAP/RdFwQefnApt&#10;ujSm85DQAHQJ07jep8EuDpHhkMDpPMnz5TIP6Li4BWpj3WemOuSNMhLAOQDj8846TwQXNxefR6ot&#10;FyIMW0jUQ7X5LA8BVglO/aV3s+Z4qIRBZ+zlEr4x74ObUSdJA1jLMN2MtsNcDDYkF9LjQSlAZ7QG&#10;PfxYJsvNYrPIJtlsvplkSV1PPm2rbDLfph/z+kNdVXX601NLs6LllDLp2d20mWZ/N/vxlQyquqvz&#10;3ob4ET30C8je/oF0mKUf3yCEg6LXvbnNGOQYnMen4/X+dg/22we+/gUAAP//AwBQSwMEFAAGAAgA&#10;AAAhAMNGqZzeAAAACgEAAA8AAABkcnMvZG93bnJldi54bWxMj01PwzAMhu9I/IfISFymLaHb+Ch1&#10;JwT0xoUxxNVrTVvROF2TbYVfTxAHONp+9Pp5s9VoO3XgwbdOEC5mBhRL6apWaoTNSzG9BuUDSUWd&#10;E0b4ZA+r/PQko7RyR3nmwzrUKoaITwmhCaFPtfZlw5b8zPUs8fbuBkshjkOtq4GOMdx2OjHmUltq&#10;JX5oqOf7hsuP9d4i+OKVd8XXpJyYt3ntONk9PD0S4vnZeHcLKvAY/mD40Y/qkEenrdtL5VWHsEiW&#10;y4giJGYOKgK/iy3CzdXCgM4z/b9C/g0AAP//AwBQSwECLQAUAAYACAAAACEAtoM4kv4AAADhAQAA&#10;EwAAAAAAAAAAAAAAAAAAAAAAW0NvbnRlbnRfVHlwZXNdLnhtbFBLAQItABQABgAIAAAAIQA4/SH/&#10;1gAAAJQBAAALAAAAAAAAAAAAAAAAAC8BAABfcmVscy8ucmVsc1BLAQItABQABgAIAAAAIQDm1SKn&#10;EAIAACgEAAAOAAAAAAAAAAAAAAAAAC4CAABkcnMvZTJvRG9jLnhtbFBLAQItABQABgAIAAAAIQDD&#10;Rqmc3gAAAAoBAAAPAAAAAAAAAAAAAAAAAGoEAABkcnMvZG93bnJldi54bWxQSwUGAAAAAAQABADz&#10;AAAAdQUAAAAA&#10;"/>
            </w:pict>
          </mc:Fallback>
        </mc:AlternateContent>
      </w: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Pr="00364B5F" w:rsidRDefault="00405D3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K.OA.3</w:t>
      </w:r>
      <w:r w:rsidR="00364B5F">
        <w:rPr>
          <w:i/>
          <w:sz w:val="20"/>
          <w:szCs w:val="20"/>
        </w:rPr>
        <w:tab/>
      </w:r>
      <w:r w:rsidR="00364B5F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                             </w:t>
      </w:r>
      <w:r w:rsidR="00364B5F">
        <w:rPr>
          <w:i/>
          <w:sz w:val="20"/>
          <w:szCs w:val="20"/>
        </w:rPr>
        <w:t xml:space="preserve">Which Standards of Mathematical Practice will </w:t>
      </w:r>
      <w:proofErr w:type="gramStart"/>
      <w:r w:rsidR="00364B5F">
        <w:rPr>
          <w:i/>
          <w:sz w:val="20"/>
          <w:szCs w:val="20"/>
        </w:rPr>
        <w:t>be</w:t>
      </w:r>
      <w:proofErr w:type="gramEnd"/>
    </w:p>
    <w:p w:rsidR="00F0290E" w:rsidRDefault="00364B5F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4B5F">
        <w:rPr>
          <w:i/>
          <w:sz w:val="20"/>
          <w:szCs w:val="20"/>
        </w:rPr>
        <w:t>Utilized in the development and practice</w:t>
      </w:r>
      <w:r w:rsidR="00314C80">
        <w:rPr>
          <w:i/>
          <w:sz w:val="20"/>
          <w:szCs w:val="20"/>
        </w:rPr>
        <w:t xml:space="preserve"> of this concept?</w:t>
      </w:r>
    </w:p>
    <w:p w:rsidR="00314C80" w:rsidRDefault="00901D0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23495</wp:posOffset>
                </wp:positionV>
                <wp:extent cx="3124200" cy="183324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83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C80" w:rsidRPr="007F18FC" w:rsidRDefault="00314C80" w:rsidP="007F18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18FC">
                              <w:rPr>
                                <w:sz w:val="20"/>
                                <w:szCs w:val="20"/>
                              </w:rPr>
                              <w:t xml:space="preserve">1.  Make sense of problems and persevere in </w:t>
                            </w:r>
                            <w:r w:rsidR="002C108F" w:rsidRPr="007F18FC">
                              <w:rPr>
                                <w:sz w:val="20"/>
                                <w:szCs w:val="20"/>
                              </w:rPr>
                              <w:t>solving them</w:t>
                            </w:r>
                            <w:r w:rsidRPr="007F18F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14C80" w:rsidRPr="007F18FC" w:rsidRDefault="00314C80" w:rsidP="007F18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18FC">
                              <w:rPr>
                                <w:sz w:val="20"/>
                                <w:szCs w:val="20"/>
                              </w:rPr>
                              <w:t>2.  Reason abstractly and quantitatively.</w:t>
                            </w:r>
                          </w:p>
                          <w:p w:rsidR="009F7F8E" w:rsidRDefault="009F7F8E" w:rsidP="007F18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  Construct viable arguments and critique the reasoning of others</w:t>
                            </w:r>
                          </w:p>
                          <w:p w:rsidR="00314C80" w:rsidRPr="007F18FC" w:rsidRDefault="00314C80" w:rsidP="007F18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18FC">
                              <w:rPr>
                                <w:sz w:val="20"/>
                                <w:szCs w:val="20"/>
                              </w:rPr>
                              <w:t>4.  Model with mathematics.</w:t>
                            </w:r>
                          </w:p>
                          <w:p w:rsidR="00314C80" w:rsidRPr="007F18FC" w:rsidRDefault="00314C80" w:rsidP="007F18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18FC">
                              <w:rPr>
                                <w:sz w:val="20"/>
                                <w:szCs w:val="20"/>
                              </w:rPr>
                              <w:t>5.  Use appropriate tools strategically.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18.5pt;margin-top:1.85pt;width:246pt;height:1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5jtgIAALg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bnGAnaQYs+Q9Go2LQMzW15hl6n4PXYPyhLUPf3svymkZDLBrzYrVJyaBitAFRo/f2LC3aj4Spa&#10;Dx9kBdHp1khXqX2tOhsQaoD2riFPp4awvUElHE7CiECXMSrBFsaTSUSmLgdNj9d7pc07JjtkFxlW&#10;AN6Fp7t7bSwcmh5dbDYhC962ruutuDgAx/EEksNVa7MwXBN/JkGyilcx8Ug0W3kkyHPvtlgSb1aE&#10;82k+yZfLPPxl84YkbXhVMWHTHAUVkj9r2EHaoxROktKy5ZUNZyFptVkvW4V2FARduO9QkDM3/xKG&#10;KwJweUEJahvcRYlXzOK5Rwoy9ZJ5EHtBmNwls4AkJC8uKd1zwf6dEhoynEyjqevSGegX3AL3veZG&#10;044bGBkt7zIcn5xoajW4EpVrraG8HddnpbDwn0sB7T422inWinQUu9mv9+5FRDa7FfBaVk8gYSVB&#10;YCBGGHewaKT6gdEAoyPD+vuWKoZR+17AM0hCQuyscRsynUewUeeW9bmFihJCZdhgNC6XZpxP217x&#10;TQOZQlcqIW/h6dTcifoZ1eHBwXhw3A6jzM6f873zeh64i98AAAD//wMAUEsDBBQABgAIAAAAIQCt&#10;zyCo4AAAAAkBAAAPAAAAZHJzL2Rvd25yZXYueG1sTI9BS8NAFITvgv9heYIXsRvTYk3MS5GCWKRQ&#10;TLXnbXZNgtm3aXabxH/v86THYYaZb7LVZFsxmN43jhDuZhEIQ6XTDVUI7/vn2wcQPijSqnVkEL6N&#10;h1V+eZGpVLuR3sxQhEpwCflUIdQhdKmUvqyNVX7mOkPsfbreqsCyr6Tu1cjltpVxFN1LqxrihVp1&#10;Zl2b8qs4W4Sx3A2H/fZF7m4OG0enzWldfLwiXl9NT48ggpnCXxh+8RkdcmY6ujNpL1qExXzJXwLC&#10;fAmC/SROWB8R4iRegMwz+f9B/gMAAP//AwBQSwECLQAUAAYACAAAACEAtoM4kv4AAADhAQAAEwAA&#10;AAAAAAAAAAAAAAAAAAAAW0NvbnRlbnRfVHlwZXNdLnhtbFBLAQItABQABgAIAAAAIQA4/SH/1gAA&#10;AJQBAAALAAAAAAAAAAAAAAAAAC8BAABfcmVscy8ucmVsc1BLAQItABQABgAIAAAAIQDVFF5jtgIA&#10;ALgFAAAOAAAAAAAAAAAAAAAAAC4CAABkcnMvZTJvRG9jLnhtbFBLAQItABQABgAIAAAAIQCtzyCo&#10;4AAAAAkBAAAPAAAAAAAAAAAAAAAAABAFAABkcnMvZG93bnJldi54bWxQSwUGAAAAAAQABADzAAAA&#10;HQYAAAAA&#10;" filled="f" stroked="f">
                <v:textbox>
                  <w:txbxContent>
                    <w:p w:rsidR="00314C80" w:rsidRPr="007F18FC" w:rsidRDefault="00314C80" w:rsidP="007F18FC">
                      <w:pPr>
                        <w:rPr>
                          <w:sz w:val="20"/>
                          <w:szCs w:val="20"/>
                        </w:rPr>
                      </w:pPr>
                      <w:r w:rsidRPr="007F18FC">
                        <w:rPr>
                          <w:sz w:val="20"/>
                          <w:szCs w:val="20"/>
                        </w:rPr>
                        <w:t xml:space="preserve">1.  Make sense of problems and persevere in </w:t>
                      </w:r>
                      <w:r w:rsidR="002C108F" w:rsidRPr="007F18FC">
                        <w:rPr>
                          <w:sz w:val="20"/>
                          <w:szCs w:val="20"/>
                        </w:rPr>
                        <w:t>solving them</w:t>
                      </w:r>
                      <w:r w:rsidRPr="007F18F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14C80" w:rsidRPr="007F18FC" w:rsidRDefault="00314C80" w:rsidP="007F18FC">
                      <w:pPr>
                        <w:rPr>
                          <w:sz w:val="20"/>
                          <w:szCs w:val="20"/>
                        </w:rPr>
                      </w:pPr>
                      <w:r w:rsidRPr="007F18FC">
                        <w:rPr>
                          <w:sz w:val="20"/>
                          <w:szCs w:val="20"/>
                        </w:rPr>
                        <w:t>2.  Reason abstractly and quantitatively.</w:t>
                      </w:r>
                    </w:p>
                    <w:p w:rsidR="009F7F8E" w:rsidRDefault="009F7F8E" w:rsidP="007F18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  Construct viable arguments and critique the reasoning of others</w:t>
                      </w:r>
                    </w:p>
                    <w:p w:rsidR="00314C80" w:rsidRPr="007F18FC" w:rsidRDefault="00314C80" w:rsidP="007F18FC">
                      <w:pPr>
                        <w:rPr>
                          <w:sz w:val="20"/>
                          <w:szCs w:val="20"/>
                        </w:rPr>
                      </w:pPr>
                      <w:r w:rsidRPr="007F18FC">
                        <w:rPr>
                          <w:sz w:val="20"/>
                          <w:szCs w:val="20"/>
                        </w:rPr>
                        <w:t>4.  Model with mathematics.</w:t>
                      </w:r>
                    </w:p>
                    <w:p w:rsidR="00314C80" w:rsidRPr="007F18FC" w:rsidRDefault="00314C80" w:rsidP="007F18FC">
                      <w:pPr>
                        <w:rPr>
                          <w:sz w:val="20"/>
                          <w:szCs w:val="20"/>
                        </w:rPr>
                      </w:pPr>
                      <w:r w:rsidRPr="007F18FC">
                        <w:rPr>
                          <w:sz w:val="20"/>
                          <w:szCs w:val="20"/>
                        </w:rPr>
                        <w:t>5.  Use appropriate tools strategically.</w:t>
                      </w:r>
                    </w:p>
                  </w:txbxContent>
                </v:textbox>
              </v:rect>
            </w:pict>
          </mc:Fallback>
        </mc:AlternateContent>
      </w:r>
      <w:r w:rsidR="00314C80">
        <w:rPr>
          <w:i/>
          <w:sz w:val="20"/>
          <w:szCs w:val="20"/>
        </w:rPr>
        <w:tab/>
      </w:r>
      <w:r w:rsidR="00314C80">
        <w:rPr>
          <w:i/>
          <w:sz w:val="20"/>
          <w:szCs w:val="20"/>
        </w:rPr>
        <w:tab/>
      </w:r>
      <w:r w:rsidR="00314C80">
        <w:rPr>
          <w:i/>
          <w:sz w:val="20"/>
          <w:szCs w:val="20"/>
        </w:rPr>
        <w:tab/>
      </w:r>
      <w:r w:rsidR="00314C80">
        <w:rPr>
          <w:i/>
          <w:sz w:val="20"/>
          <w:szCs w:val="20"/>
        </w:rPr>
        <w:tab/>
      </w:r>
      <w:r w:rsidR="00314C80">
        <w:rPr>
          <w:i/>
          <w:sz w:val="20"/>
          <w:szCs w:val="20"/>
        </w:rPr>
        <w:tab/>
      </w:r>
      <w:r w:rsidR="00314C80">
        <w:rPr>
          <w:i/>
          <w:sz w:val="20"/>
          <w:szCs w:val="20"/>
        </w:rPr>
        <w:tab/>
      </w:r>
      <w:r w:rsidR="00314C80">
        <w:rPr>
          <w:i/>
          <w:sz w:val="20"/>
          <w:szCs w:val="20"/>
        </w:rPr>
        <w:tab/>
      </w:r>
    </w:p>
    <w:p w:rsidR="00314C80" w:rsidRDefault="00314C80" w:rsidP="00314C80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14C80" w:rsidRDefault="00314C80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901D0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92075</wp:posOffset>
                </wp:positionV>
                <wp:extent cx="6096000" cy="437515"/>
                <wp:effectExtent l="0" t="0" r="0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37515"/>
                        </a:xfrm>
                        <a:prstGeom prst="rect">
                          <a:avLst/>
                        </a:prstGeom>
                        <a:solidFill>
                          <a:srgbClr val="6600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B5F" w:rsidRDefault="002C108F" w:rsidP="00364B5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Prior Knowledge = </w:t>
                            </w:r>
                            <w:r w:rsidRPr="002C108F"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>Coherence (shift 2)</w:t>
                            </w:r>
                            <w:r w:rsidRPr="002C108F"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 w:rsidRPr="002C108F"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>Tool</w:t>
                            </w:r>
                            <w:r w:rsidR="009F7F8E"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9F7F8E"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 of</w:t>
                            </w:r>
                            <w:proofErr w:type="gramEnd"/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  Instruction</w:t>
                            </w:r>
                          </w:p>
                          <w:p w:rsidR="002C108F" w:rsidRPr="002C108F" w:rsidRDefault="009F7F8E" w:rsidP="00364B5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6pt;margin-top:7.25pt;width:480pt;height:3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XMMgIAAFcEAAAOAAAAZHJzL2Uyb0RvYy54bWysVNtu2zAMfR+wfxD0vthJk7Qx4hRdug4D&#10;ugvQ7gMYWY6FyaImKbGzry8lp2m6YS/DXgxRpA4PD0kvr/tWs710XqEp+XiUcyaNwEqZbcm/P969&#10;u+LMBzAVaDSy5Afp+fXq7ZtlZws5wQZ1JR0jEOOLzpa8CcEWWeZFI1vwI7TSkLNG10Ig022zykFH&#10;6K3OJnk+zzp0lXUopPd0ezs4+Srh17UU4WtdexmYLjlxC+nr0ncTv9lqCcXWgW2UONKAf2DRgjKU&#10;9AR1CwHYzqk/oFolHHqsw0hgm2FdKyFTDVTNOP+tmocGrEy1kDjenmTy/w9WfNl/c0xVJZ9zZqCl&#10;Fj3KPrD32LNpVKezvqCgB0thoadr6nKq1Nt7FD88M7huwGzljXPYNRIqYjeOL7OzpwOOjyCb7jNW&#10;lAZ2ARNQX7s2SkdiMEKnLh1OnYlUBF3O88U8z8klyDe9uJyNZykFFM+vrfPho8SWxUPJHXU+ocP+&#10;3ofIBornkJjMo1bVndI6GW67WWvH9kBTMqdE6/UR/VWYNqwr+WI2mQ0C/BWCmEayQ9ZXEK0KNO5a&#10;tSW/OgVBEWX7YCp6AEUApYczUdbmqGOUbhAx9Js+NewiJogab7A6kLAOh+mmbaRDg+4XZx1Ndsn9&#10;zx04yZn+ZKg5i/F0GlchGdPZ5YQMd+7ZnHvACIIqeeBsOK7DsD4769S2oUzDOBi8oYbWKmn9wupI&#10;n6Y3teC4aXE9zu0U9fI/WD0BAAD//wMAUEsDBBQABgAIAAAAIQCb9tu13wAAAAkBAAAPAAAAZHJz&#10;L2Rvd25yZXYueG1sTI/BTsMwEETvSPyDtUhcUOukpCiEOBUCgYTUAwQOcNvGJomw11HstubvWU5w&#10;3JnR7Jt6k5wVBzOH0ZOCfJmBMNR5PVKv4O31YVGCCBFJo/VkFHybAJvm9KTGSvsjvZhDG3vBJRQq&#10;VDDEOFVShm4wDsPST4bY+/Szw8jn3Es945HLnZWrLLuSDkfiDwNO5m4w3Ve7dwre25Q92jKun9PF&#10;bO9x+4SUfyh1fpZub0BEk+JfGH7xGR0aZtr5PekgrIJFvuItkY1iDYID10XJwk5BeVmAbGr5f0Hz&#10;AwAA//8DAFBLAQItABQABgAIAAAAIQC2gziS/gAAAOEBAAATAAAAAAAAAAAAAAAAAAAAAABbQ29u&#10;dGVudF9UeXBlc10ueG1sUEsBAi0AFAAGAAgAAAAhADj9If/WAAAAlAEAAAsAAAAAAAAAAAAAAAAA&#10;LwEAAF9yZWxzLy5yZWxzUEsBAi0AFAAGAAgAAAAhABD4VcwyAgAAVwQAAA4AAAAAAAAAAAAAAAAA&#10;LgIAAGRycy9lMm9Eb2MueG1sUEsBAi0AFAAGAAgAAAAhAJv227XfAAAACQEAAA8AAAAAAAAAAAAA&#10;AAAAjAQAAGRycy9kb3ducmV2LnhtbFBLBQYAAAAABAAEAPMAAACYBQAAAAA=&#10;" fillcolor="#60c">
                <v:textbox>
                  <w:txbxContent>
                    <w:p w:rsidR="00364B5F" w:rsidRDefault="002C108F" w:rsidP="00364B5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Prior Knowledge = </w:t>
                      </w:r>
                      <w:r w:rsidRPr="002C108F">
                        <w:rPr>
                          <w:i/>
                          <w:color w:val="FFFF00"/>
                          <w:sz w:val="20"/>
                          <w:szCs w:val="20"/>
                        </w:rPr>
                        <w:t>Coherence (shift 2)</w:t>
                      </w:r>
                      <w:r w:rsidRPr="002C108F"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 w:rsidRPr="002C108F">
                        <w:rPr>
                          <w:b/>
                          <w:color w:val="FFFF00"/>
                          <w:sz w:val="20"/>
                          <w:szCs w:val="20"/>
                        </w:rPr>
                        <w:t>Tool</w:t>
                      </w:r>
                      <w:r w:rsidR="009F7F8E"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9F7F8E"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 of</w:t>
                      </w:r>
                      <w:proofErr w:type="gramEnd"/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  Instruction</w:t>
                      </w:r>
                    </w:p>
                    <w:p w:rsidR="002C108F" w:rsidRPr="002C108F" w:rsidRDefault="009F7F8E" w:rsidP="00364B5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7F8E" w:rsidRDefault="009F7F8E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K.CC.A</w:t>
      </w:r>
      <w:r w:rsidR="00CF4DB5">
        <w:rPr>
          <w:i/>
          <w:sz w:val="20"/>
          <w:szCs w:val="20"/>
        </w:rPr>
        <w:t>:  Know number nam</w:t>
      </w:r>
      <w:r>
        <w:rPr>
          <w:i/>
          <w:sz w:val="20"/>
          <w:szCs w:val="20"/>
        </w:rPr>
        <w:t>es and the count             manipulatives-children will use cubes for the warm up game</w:t>
      </w:r>
    </w:p>
    <w:p w:rsidR="009F7F8E" w:rsidRDefault="009F7F8E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sequence</w:t>
      </w:r>
      <w:proofErr w:type="gramEnd"/>
      <w:r>
        <w:rPr>
          <w:i/>
          <w:sz w:val="20"/>
          <w:szCs w:val="20"/>
        </w:rPr>
        <w:t xml:space="preserve">.                                                                     </w:t>
      </w:r>
      <w:proofErr w:type="gramStart"/>
      <w:r>
        <w:rPr>
          <w:i/>
          <w:sz w:val="20"/>
          <w:szCs w:val="20"/>
        </w:rPr>
        <w:t>and</w:t>
      </w:r>
      <w:proofErr w:type="gramEnd"/>
      <w:r>
        <w:rPr>
          <w:i/>
          <w:sz w:val="20"/>
          <w:szCs w:val="20"/>
        </w:rPr>
        <w:t xml:space="preserve"> can also use other manipulatives for the independent</w:t>
      </w:r>
    </w:p>
    <w:p w:rsidR="009F7F8E" w:rsidRDefault="009F7F8E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K.CC.:</w:t>
      </w:r>
      <w:proofErr w:type="gramEnd"/>
      <w:r>
        <w:rPr>
          <w:i/>
          <w:sz w:val="20"/>
          <w:szCs w:val="20"/>
        </w:rPr>
        <w:t xml:space="preserve">  Count to tell the number of objects.                </w:t>
      </w:r>
      <w:proofErr w:type="gramStart"/>
      <w:r>
        <w:rPr>
          <w:i/>
          <w:sz w:val="20"/>
          <w:szCs w:val="20"/>
        </w:rPr>
        <w:t>activity</w:t>
      </w:r>
      <w:proofErr w:type="gramEnd"/>
      <w:r>
        <w:rPr>
          <w:i/>
          <w:sz w:val="20"/>
          <w:szCs w:val="20"/>
        </w:rPr>
        <w:t>.  Pencils, crayons, markers, placemats.</w:t>
      </w:r>
    </w:p>
    <w:p w:rsidR="009F7F8E" w:rsidRDefault="009F7F8E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K.OA.1:  Understand addition as putting together </w:t>
      </w:r>
    </w:p>
    <w:p w:rsidR="009F7F8E" w:rsidRDefault="00685F9D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</w:t>
      </w:r>
      <w:r w:rsidR="009F7F8E">
        <w:rPr>
          <w:i/>
          <w:sz w:val="20"/>
          <w:szCs w:val="20"/>
        </w:rPr>
        <w:t>dding</w:t>
      </w:r>
      <w:proofErr w:type="gramEnd"/>
      <w:r w:rsidR="009F7F8E">
        <w:rPr>
          <w:i/>
          <w:sz w:val="20"/>
          <w:szCs w:val="20"/>
        </w:rPr>
        <w:t xml:space="preserve"> to, and understand subtraction as taking </w:t>
      </w:r>
    </w:p>
    <w:p w:rsidR="009F7F8E" w:rsidRDefault="009F7F8E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proofErr w:type="gramStart"/>
      <w:r w:rsidR="00685F9D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>part</w:t>
      </w:r>
      <w:proofErr w:type="gramEnd"/>
      <w:r>
        <w:rPr>
          <w:i/>
          <w:sz w:val="20"/>
          <w:szCs w:val="20"/>
        </w:rPr>
        <w:t xml:space="preserve"> and taking from.  Represent addition and</w:t>
      </w:r>
    </w:p>
    <w:p w:rsidR="009F7F8E" w:rsidRDefault="00685F9D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s</w:t>
      </w:r>
      <w:r w:rsidR="009F7F8E">
        <w:rPr>
          <w:i/>
          <w:sz w:val="20"/>
          <w:szCs w:val="20"/>
        </w:rPr>
        <w:t>ubtraction</w:t>
      </w:r>
      <w:proofErr w:type="gramEnd"/>
      <w:r w:rsidR="009F7F8E">
        <w:rPr>
          <w:i/>
          <w:sz w:val="20"/>
          <w:szCs w:val="20"/>
        </w:rPr>
        <w:t xml:space="preserve"> with objects, fingers, mental images,</w:t>
      </w:r>
    </w:p>
    <w:p w:rsidR="009F7F8E" w:rsidRDefault="00685F9D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d</w:t>
      </w:r>
      <w:r w:rsidR="009F7F8E">
        <w:rPr>
          <w:i/>
          <w:sz w:val="20"/>
          <w:szCs w:val="20"/>
        </w:rPr>
        <w:t>rawings</w:t>
      </w:r>
      <w:proofErr w:type="gramEnd"/>
      <w:r w:rsidR="009F7F8E">
        <w:rPr>
          <w:i/>
          <w:sz w:val="20"/>
          <w:szCs w:val="20"/>
        </w:rPr>
        <w:t xml:space="preserve">, sounds (e.g., claps), acting out </w:t>
      </w:r>
    </w:p>
    <w:p w:rsidR="009F7F8E" w:rsidRDefault="00685F9D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s</w:t>
      </w:r>
      <w:r w:rsidR="009F7F8E">
        <w:rPr>
          <w:i/>
          <w:sz w:val="20"/>
          <w:szCs w:val="20"/>
        </w:rPr>
        <w:t>ituations</w:t>
      </w:r>
      <w:proofErr w:type="gramEnd"/>
      <w:r w:rsidR="009F7F8E">
        <w:rPr>
          <w:i/>
          <w:sz w:val="20"/>
          <w:szCs w:val="20"/>
        </w:rPr>
        <w:t xml:space="preserve">, verbal explanations, expressions, or </w:t>
      </w:r>
    </w:p>
    <w:p w:rsidR="009F7F8E" w:rsidRDefault="00685F9D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e</w:t>
      </w:r>
      <w:r w:rsidR="009F7F8E">
        <w:rPr>
          <w:i/>
          <w:sz w:val="20"/>
          <w:szCs w:val="20"/>
        </w:rPr>
        <w:t>quations</w:t>
      </w:r>
      <w:proofErr w:type="gramEnd"/>
      <w:r w:rsidR="009F7F8E">
        <w:rPr>
          <w:i/>
          <w:sz w:val="20"/>
          <w:szCs w:val="20"/>
        </w:rPr>
        <w:t>.</w:t>
      </w:r>
    </w:p>
    <w:p w:rsidR="009F7F8E" w:rsidRDefault="009F7F8E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K.OA.2:  Understand addition as putting together</w:t>
      </w:r>
    </w:p>
    <w:p w:rsidR="009F7F8E" w:rsidRDefault="00685F9D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</w:t>
      </w:r>
      <w:r w:rsidR="009F7F8E">
        <w:rPr>
          <w:i/>
          <w:sz w:val="20"/>
          <w:szCs w:val="20"/>
        </w:rPr>
        <w:t>nd</w:t>
      </w:r>
      <w:proofErr w:type="gramEnd"/>
      <w:r w:rsidR="009F7F8E">
        <w:rPr>
          <w:i/>
          <w:sz w:val="20"/>
          <w:szCs w:val="20"/>
        </w:rPr>
        <w:t xml:space="preserve"> adding to, and understand subtraction as</w:t>
      </w:r>
    </w:p>
    <w:p w:rsidR="009F7F8E" w:rsidRDefault="00685F9D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t</w:t>
      </w:r>
      <w:r w:rsidR="009F7F8E">
        <w:rPr>
          <w:i/>
          <w:sz w:val="20"/>
          <w:szCs w:val="20"/>
        </w:rPr>
        <w:t>aking</w:t>
      </w:r>
      <w:proofErr w:type="gramEnd"/>
      <w:r w:rsidR="009F7F8E">
        <w:rPr>
          <w:i/>
          <w:sz w:val="20"/>
          <w:szCs w:val="20"/>
        </w:rPr>
        <w:t xml:space="preserve"> apart and taking from.</w:t>
      </w:r>
    </w:p>
    <w:p w:rsidR="009F7F8E" w:rsidRDefault="009F7F8E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</w:p>
    <w:p w:rsidR="009F7F8E" w:rsidRDefault="009F7F8E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Solve addition and subtraction word problems,</w:t>
      </w:r>
    </w:p>
    <w:p w:rsidR="009F7F8E" w:rsidRDefault="00685F9D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</w:t>
      </w:r>
      <w:r w:rsidR="009F7F8E">
        <w:rPr>
          <w:i/>
          <w:sz w:val="20"/>
          <w:szCs w:val="20"/>
        </w:rPr>
        <w:t>nd</w:t>
      </w:r>
      <w:proofErr w:type="gramEnd"/>
      <w:r w:rsidR="009F7F8E">
        <w:rPr>
          <w:i/>
          <w:sz w:val="20"/>
          <w:szCs w:val="20"/>
        </w:rPr>
        <w:t xml:space="preserve"> add and subtract within 10, e.g., by using</w:t>
      </w:r>
    </w:p>
    <w:p w:rsidR="00875E3C" w:rsidRPr="00875E3C" w:rsidRDefault="00685F9D" w:rsidP="0002610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o</w:t>
      </w:r>
      <w:r w:rsidR="009F7F8E">
        <w:rPr>
          <w:i/>
          <w:sz w:val="20"/>
          <w:szCs w:val="20"/>
        </w:rPr>
        <w:t>bjects</w:t>
      </w:r>
      <w:proofErr w:type="gramEnd"/>
      <w:r w:rsidR="009F7F8E">
        <w:rPr>
          <w:i/>
          <w:sz w:val="20"/>
          <w:szCs w:val="20"/>
        </w:rPr>
        <w:t xml:space="preserve"> or drawings to represent the problem.</w:t>
      </w:r>
      <w:r w:rsidR="00C97195">
        <w:rPr>
          <w:i/>
          <w:sz w:val="20"/>
          <w:szCs w:val="20"/>
        </w:rPr>
        <w:tab/>
      </w:r>
      <w:r w:rsidR="00C97195">
        <w:rPr>
          <w:i/>
          <w:sz w:val="20"/>
          <w:szCs w:val="20"/>
        </w:rPr>
        <w:tab/>
      </w:r>
      <w:r w:rsidR="00C97195">
        <w:rPr>
          <w:i/>
          <w:sz w:val="20"/>
          <w:szCs w:val="20"/>
        </w:rPr>
        <w:tab/>
      </w:r>
      <w:r w:rsidR="00C97195">
        <w:rPr>
          <w:i/>
          <w:sz w:val="20"/>
          <w:szCs w:val="20"/>
        </w:rPr>
        <w:tab/>
      </w:r>
      <w:r w:rsidR="00C97195">
        <w:rPr>
          <w:i/>
          <w:sz w:val="20"/>
          <w:szCs w:val="20"/>
        </w:rPr>
        <w:tab/>
      </w:r>
    </w:p>
    <w:p w:rsidR="00F0290E" w:rsidRPr="00875E3C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</w:p>
    <w:p w:rsidR="00685F9D" w:rsidRDefault="00685F9D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</w:p>
    <w:p w:rsidR="00685F9D" w:rsidRDefault="00685F9D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</w:p>
    <w:p w:rsidR="00F0290E" w:rsidRDefault="009F7F8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With these standards kindergartners begin to</w:t>
      </w:r>
    </w:p>
    <w:p w:rsidR="009F7F8E" w:rsidRDefault="00685F9D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h</w:t>
      </w:r>
      <w:r w:rsidR="009F7F8E">
        <w:rPr>
          <w:i/>
          <w:sz w:val="20"/>
          <w:szCs w:val="20"/>
        </w:rPr>
        <w:t>arness</w:t>
      </w:r>
      <w:proofErr w:type="gramEnd"/>
      <w:r w:rsidR="009F7F8E">
        <w:rPr>
          <w:i/>
          <w:sz w:val="20"/>
          <w:szCs w:val="20"/>
        </w:rPr>
        <w:t xml:space="preserve"> their practiced counting abilities, </w:t>
      </w:r>
    </w:p>
    <w:p w:rsidR="009F7F8E" w:rsidRDefault="00685F9D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k</w:t>
      </w:r>
      <w:r w:rsidR="009F7F8E">
        <w:rPr>
          <w:i/>
          <w:sz w:val="20"/>
          <w:szCs w:val="20"/>
        </w:rPr>
        <w:t>nowledge</w:t>
      </w:r>
      <w:proofErr w:type="gramEnd"/>
      <w:r w:rsidR="009F7F8E">
        <w:rPr>
          <w:i/>
          <w:sz w:val="20"/>
          <w:szCs w:val="20"/>
        </w:rPr>
        <w:t xml:space="preserve"> of the value of numbers, and work with</w:t>
      </w:r>
    </w:p>
    <w:p w:rsidR="009F7F8E" w:rsidRDefault="00685F9D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e</w:t>
      </w:r>
      <w:r w:rsidR="008E7254">
        <w:rPr>
          <w:i/>
          <w:sz w:val="20"/>
          <w:szCs w:val="20"/>
        </w:rPr>
        <w:t>mbedded</w:t>
      </w:r>
      <w:proofErr w:type="gramEnd"/>
      <w:r w:rsidR="008E7254">
        <w:rPr>
          <w:i/>
          <w:sz w:val="20"/>
          <w:szCs w:val="20"/>
        </w:rPr>
        <w:t xml:space="preserve"> numbers to reason about and solve</w:t>
      </w:r>
    </w:p>
    <w:p w:rsidR="008E7254" w:rsidRPr="00875E3C" w:rsidRDefault="00685F9D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</w:t>
      </w:r>
      <w:r w:rsidR="008E7254">
        <w:rPr>
          <w:i/>
          <w:sz w:val="20"/>
          <w:szCs w:val="20"/>
        </w:rPr>
        <w:t>ddition</w:t>
      </w:r>
      <w:proofErr w:type="gramEnd"/>
      <w:r w:rsidR="008E7254">
        <w:rPr>
          <w:i/>
          <w:sz w:val="20"/>
          <w:szCs w:val="20"/>
        </w:rPr>
        <w:t xml:space="preserve"> and subtraction expressions and equations.</w:t>
      </w:r>
    </w:p>
    <w:p w:rsidR="009F7F8E" w:rsidRDefault="009F7F8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</w:p>
    <w:p w:rsidR="00F0290E" w:rsidRPr="00875E3C" w:rsidRDefault="00901D0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112395</wp:posOffset>
                </wp:positionV>
                <wp:extent cx="6061075" cy="474980"/>
                <wp:effectExtent l="0" t="0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075" cy="474980"/>
                        </a:xfrm>
                        <a:prstGeom prst="rect">
                          <a:avLst/>
                        </a:prstGeom>
                        <a:solidFill>
                          <a:srgbClr val="6600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B5F" w:rsidRPr="008E7254" w:rsidRDefault="00875E3C" w:rsidP="00364B5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Content-Specific Vocabulary </w:t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 w:rsidR="008E7254"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>Academic Vocabulary –</w:t>
                            </w:r>
                            <w:r w:rsidR="008E7254"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5.75pt;margin-top:8.85pt;width:477.25pt;height:3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kGLwIAAFcEAAAOAAAAZHJzL2Uyb0RvYy54bWysVNuO2yAQfa/Uf0C8N3aiXK11Vttst6q0&#10;vUi7/QCMsY0KDAUSO/36DjhJo237UtUPiGGGw8w5M765HbQiB+G8BFPS6SSnRBgOtTRtSb8+P7xZ&#10;U+IDMzVTYERJj8LT2+3rVze9LcQMOlC1cARBjC96W9IuBFtkmeed0MxPwAqDzgacZgFN12a1Yz2i&#10;a5XN8nyZ9eBq64AL7/H0fnTSbcJvGsHD56bxIhBVUswtpNWltYprtr1hReuY7SQ/pcH+IQvNpMFH&#10;L1D3LDCyd/I3KC25Aw9NmHDQGTSN5CLVgNVM8xfVPHXMilQLkuPthSb//2D5p8MXR2Rd0gUlhmmU&#10;6FkMgbyFgSwiO731BQY9WQwLAx6jyqlSbx+Bf/PEwK5jphV3zkHfCVZjdtN4M7u6OuL4CFL1H6HG&#10;Z9g+QAIaGqcjdUgGQXRU6XhRJqbC8XCZL6f5ClPk6Juv5pt1ki5jxfm2dT68F6BJ3JTUofIJnR0e&#10;fYjZsOIcEh/zoGT9IJVKhmurnXLkwLBLlss83+1SAS/ClCF9STeL2WIk4K8Qefr+BKFlwHZXUpd0&#10;fQliRaTtnalTMwYm1bjHlJU58RipG0kMQzUkweZneSqoj0isg7G7cRpx04H7QUmPnV1S/33PnKBE&#10;fTAozmY6n8dRSMZ8sZqh4a491bWHGY5QJQ2UjNtdGMdnb51sO3xpbAcDdyhoIxPXUfkxq1P62L1J&#10;gtOkxfG4tlPUr//B9icAAAD//wMAUEsDBBQABgAIAAAAIQCgFkeB4AAAAAkBAAAPAAAAZHJzL2Rv&#10;d25yZXYueG1sTI/BTsMwEETvSPyDtUhcUOukEFpCnAqBQELiAGkPcNvGJomw11HstubvWU5w29E8&#10;zc5U6+SsOJgpDJ4U5PMMhKHW64E6BdvN42wFIkQkjdaTUfBtAqzr05MKS+2P9GYOTewEh1AoUUEf&#10;41hKGdreOAxzPxpi79NPDiPLqZN6wiOHOysXWXYtHQ7EH3oczX1v2q9m7xS8Nyl7sqtYvKaLyT7g&#10;yzNS/qHU+Vm6uwURTYp/MPzW5+pQc6ed35MOwiqY5XnBKBvLJQgGbq4uedyOj0UBsq7k/wX1DwAA&#10;AP//AwBQSwECLQAUAAYACAAAACEAtoM4kv4AAADhAQAAEwAAAAAAAAAAAAAAAAAAAAAAW0NvbnRl&#10;bnRfVHlwZXNdLnhtbFBLAQItABQABgAIAAAAIQA4/SH/1gAAAJQBAAALAAAAAAAAAAAAAAAAAC8B&#10;AABfcmVscy8ucmVsc1BLAQItABQABgAIAAAAIQBfLBkGLwIAAFcEAAAOAAAAAAAAAAAAAAAAAC4C&#10;AABkcnMvZTJvRG9jLnhtbFBLAQItABQABgAIAAAAIQCgFkeB4AAAAAkBAAAPAAAAAAAAAAAAAAAA&#10;AIkEAABkcnMvZG93bnJldi54bWxQSwUGAAAAAAQABADzAAAAlgUAAAAA&#10;" fillcolor="#60c">
                <v:textbox>
                  <w:txbxContent>
                    <w:p w:rsidR="00364B5F" w:rsidRPr="008E7254" w:rsidRDefault="00875E3C" w:rsidP="00364B5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Content-Specific Vocabulary </w:t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 w:rsidR="008E7254">
                        <w:rPr>
                          <w:i/>
                          <w:color w:val="FFFF00"/>
                          <w:sz w:val="20"/>
                          <w:szCs w:val="20"/>
                        </w:rPr>
                        <w:t xml:space="preserve">                                        </w:t>
                      </w: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>Academic Vocabulary –</w:t>
                      </w:r>
                      <w:r w:rsidR="008E7254"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0290E" w:rsidRPr="00875E3C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</w:p>
    <w:p w:rsidR="00F0290E" w:rsidRPr="00875E3C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</w:p>
    <w:p w:rsidR="00F0290E" w:rsidRDefault="00F0290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43D5E" w:rsidRPr="008E7254" w:rsidRDefault="00A90810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s-ES"/>
        </w:rPr>
      </w:pPr>
      <w:proofErr w:type="gramStart"/>
      <w:r w:rsidRPr="008E7254">
        <w:rPr>
          <w:i/>
          <w:lang w:val="es-ES"/>
        </w:rPr>
        <w:t>mas</w:t>
      </w:r>
      <w:proofErr w:type="gramEnd"/>
      <w:r w:rsidRPr="008E7254">
        <w:rPr>
          <w:i/>
          <w:lang w:val="es-ES"/>
        </w:rPr>
        <w:t>(+), es igual a(=)</w:t>
      </w:r>
      <w:r w:rsidR="009472FB" w:rsidRPr="008E7254">
        <w:rPr>
          <w:i/>
          <w:lang w:val="es-ES"/>
        </w:rPr>
        <w:t>, y(and)</w:t>
      </w:r>
      <w:r w:rsidR="00F43D5E" w:rsidRPr="008E7254">
        <w:rPr>
          <w:i/>
          <w:lang w:val="es-ES"/>
        </w:rPr>
        <w:t>,</w:t>
      </w:r>
      <w:r w:rsidR="008E7254" w:rsidRPr="008E7254">
        <w:rPr>
          <w:i/>
          <w:lang w:val="es-ES"/>
        </w:rPr>
        <w:t xml:space="preserve">                                     dibujen(</w:t>
      </w:r>
      <w:proofErr w:type="spellStart"/>
      <w:r w:rsidR="008E7254" w:rsidRPr="008E7254">
        <w:rPr>
          <w:i/>
          <w:lang w:val="es-ES"/>
        </w:rPr>
        <w:t>draw</w:t>
      </w:r>
      <w:proofErr w:type="spellEnd"/>
      <w:r w:rsidR="008E7254" w:rsidRPr="008E7254">
        <w:rPr>
          <w:i/>
          <w:lang w:val="es-ES"/>
        </w:rPr>
        <w:t>)</w:t>
      </w:r>
    </w:p>
    <w:p w:rsidR="00C16317" w:rsidRPr="00901D09" w:rsidRDefault="00F43D5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proofErr w:type="gramStart"/>
      <w:r w:rsidRPr="00901D09">
        <w:rPr>
          <w:i/>
        </w:rPr>
        <w:t>son(</w:t>
      </w:r>
      <w:proofErr w:type="gramEnd"/>
      <w:r w:rsidRPr="00901D09">
        <w:rPr>
          <w:i/>
        </w:rPr>
        <w:t>same amount as)</w:t>
      </w:r>
      <w:r w:rsidR="00160AC2" w:rsidRPr="00901D09">
        <w:rPr>
          <w:i/>
        </w:rPr>
        <w:tab/>
      </w:r>
      <w:r w:rsidR="00C16317" w:rsidRPr="00901D09">
        <w:rPr>
          <w:i/>
          <w:sz w:val="18"/>
          <w:szCs w:val="18"/>
        </w:rPr>
        <w:t xml:space="preserve">                                                </w:t>
      </w:r>
      <w:r w:rsidR="008E7254">
        <w:rPr>
          <w:i/>
          <w:sz w:val="18"/>
          <w:szCs w:val="18"/>
        </w:rPr>
        <w:t xml:space="preserve">                              </w:t>
      </w:r>
      <w:r w:rsidR="008E7254">
        <w:rPr>
          <w:i/>
        </w:rPr>
        <w:t xml:space="preserve"> </w:t>
      </w:r>
      <w:r w:rsidR="00C90DA9" w:rsidRPr="00901D09">
        <w:br w:type="page"/>
      </w:r>
    </w:p>
    <w:p w:rsidR="00CB1146" w:rsidRPr="00901D09" w:rsidRDefault="00CB1146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51DF" w:rsidRPr="00C16317" w:rsidRDefault="00CB1146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 xml:space="preserve">This whole lesson will be conducted in Spanish. </w:t>
      </w:r>
      <w:r w:rsidR="00901D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-524510</wp:posOffset>
                </wp:positionV>
                <wp:extent cx="6096000" cy="356235"/>
                <wp:effectExtent l="0" t="0" r="0" b="571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6235"/>
                        </a:xfrm>
                        <a:prstGeom prst="rect">
                          <a:avLst/>
                        </a:prstGeom>
                        <a:solidFill>
                          <a:srgbClr val="6600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1DF" w:rsidRPr="009F51DF" w:rsidRDefault="00CB1146" w:rsidP="009F51D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>Information about the lesson: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5.75pt;margin-top:-41.3pt;width:480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WwMgIAAFgEAAAOAAAAZHJzL2Uyb0RvYy54bWysVNtu2zAMfR+wfxD0vthJk6wx4hRdug4D&#10;ugvQ7gNoWY6FyaImKbG7rx8lp2m6YS/DXgRRpA8PD0mvr4ZOs4N0XqEp+XSScyaNwFqZXcm/Pdy+&#10;ueTMBzA1aDSy5I/S86vN61fr3hZyhi3qWjpGIMYXvS15G4ItssyLVnbgJ2ilIWeDroNApttltYOe&#10;0DudzfJ8mfXoautQSO/p9WZ08k3Cbxopwpem8TIwXXLiFtLp0lnFM9usodg5sK0SRxrwDyw6UIaS&#10;nqBuIADbO/UHVKeEQ49NmAjsMmwaJWSqgaqZ5r9Vc9+ClakWEsfbk0z+/8GKz4evjqm65HPODHTU&#10;ogc5BPYOBzZN8vTWFxR1bykuDPRObU6lenuH4rtnBrctmJ28dg77VkJN9KZR2Ozs09gQX/gIUvWf&#10;sKY8sA+YgIbGdVE7UoMROrXp8dSayEXQ4zJfLfOcXIJ8F4vl7GKRUkDx9LV1PnyQ2LF4Kbmj1id0&#10;ONz5ENlA8RQSk3nUqr5VWifD7aqtduwANCZLSrTdHtFfhGnD+pKvFrPFKMBfIYhpJDtmfQHRqUDz&#10;rlVX8stTEBRRtvemTtMYQOnxTpS1OeoYpRtFDEM1pI4lBaKsFdaPJKzDcbxpHenSovvJWU+jXXL/&#10;Yw9OcqY/GmrOajqfx11IxnzxdkaGO/dU5x4wgqBKHjgbr9sw7s/eOrVrKdM4DgavqaGNSlo/szrS&#10;p/FNLTiuWtyPcztFPf8QNr8AAAD//wMAUEsDBBQABgAIAAAAIQBnACpi4AAAAAsBAAAPAAAAZHJz&#10;L2Rvd25yZXYueG1sTI9BS8QwEIXvgv8hjOBFdtMWW7q16SKKguBBqwf3NtvGtphMSpLdrf/e8aS3&#10;mfceb76pt4s14qh9mBwpSNcJCE2d6ycaFLy/PaxKECEi9WgcaQXfOsC2OT+rserdiV71sY2D4BIK&#10;FSoYY5wrKUM3aoth7WZN7H06bzHy6gfZezxxuTUyS5JCWpyIL4w467tRd1/twSr4aJfk0ZQxf1mu&#10;vLnH5yekdKfU5cVyewMi6iX+heEXn9GhYaa9O1AfhFGwStOcozyUWQGCE5vrkpU9K1mRg2xq+f+H&#10;5gcAAP//AwBQSwECLQAUAAYACAAAACEAtoM4kv4AAADhAQAAEwAAAAAAAAAAAAAAAAAAAAAAW0Nv&#10;bnRlbnRfVHlwZXNdLnhtbFBLAQItABQABgAIAAAAIQA4/SH/1gAAAJQBAAALAAAAAAAAAAAAAAAA&#10;AC8BAABfcmVscy8ucmVsc1BLAQItABQABgAIAAAAIQCVBcWwMgIAAFgEAAAOAAAAAAAAAAAAAAAA&#10;AC4CAABkcnMvZTJvRG9jLnhtbFBLAQItABQABgAIAAAAIQBnACpi4AAAAAsBAAAPAAAAAAAAAAAA&#10;AAAAAIwEAABkcnMvZG93bnJldi54bWxQSwUGAAAAAAQABADzAAAAmQUAAAAA&#10;" fillcolor="#60c">
                <v:textbox>
                  <w:txbxContent>
                    <w:p w:rsidR="009F51DF" w:rsidRPr="009F51DF" w:rsidRDefault="00CB1146" w:rsidP="009F51D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>Information about the lesson: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The challenge will not only be in the children mastering the content objective but also showing mastery of the language objective.  We have worked on a lot of language in order for the children to interact with one another. </w:t>
      </w:r>
    </w:p>
    <w:p w:rsidR="00F43D5E" w:rsidRDefault="00F43D5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43D5E" w:rsidRDefault="00F43D5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E7254">
        <w:t>Language Vocabulary-</w:t>
      </w:r>
      <w:proofErr w:type="spellStart"/>
      <w:r w:rsidRPr="008E7254">
        <w:t>estoy</w:t>
      </w:r>
      <w:proofErr w:type="spellEnd"/>
      <w:r w:rsidRPr="008E7254">
        <w:t xml:space="preserve"> de </w:t>
      </w:r>
      <w:proofErr w:type="spellStart"/>
      <w:proofErr w:type="gramStart"/>
      <w:r w:rsidRPr="008E7254">
        <w:t>acuerdo</w:t>
      </w:r>
      <w:proofErr w:type="spellEnd"/>
      <w:r w:rsidRPr="008E7254">
        <w:t>(</w:t>
      </w:r>
      <w:proofErr w:type="gramEnd"/>
      <w:r w:rsidRPr="008E7254">
        <w:t xml:space="preserve">I agree), no </w:t>
      </w:r>
      <w:proofErr w:type="spellStart"/>
      <w:r w:rsidRPr="008E7254">
        <w:t>estoy</w:t>
      </w:r>
      <w:proofErr w:type="spellEnd"/>
      <w:r w:rsidRPr="008E7254">
        <w:t xml:space="preserve"> de </w:t>
      </w:r>
      <w:proofErr w:type="spellStart"/>
      <w:r w:rsidRPr="008E7254">
        <w:t>acuerdo</w:t>
      </w:r>
      <w:proofErr w:type="spellEnd"/>
      <w:r w:rsidRPr="008E7254">
        <w:t xml:space="preserve"> (I don't agree), </w:t>
      </w:r>
      <w:proofErr w:type="spellStart"/>
      <w:r w:rsidRPr="008E7254">
        <w:t>yo</w:t>
      </w:r>
      <w:proofErr w:type="spellEnd"/>
      <w:r w:rsidRPr="008E7254">
        <w:t xml:space="preserve"> </w:t>
      </w:r>
      <w:proofErr w:type="spellStart"/>
      <w:r w:rsidRPr="008E7254">
        <w:t>veo</w:t>
      </w:r>
      <w:proofErr w:type="spellEnd"/>
      <w:r w:rsidRPr="008E7254">
        <w:t xml:space="preserve">(I see), </w:t>
      </w:r>
      <w:proofErr w:type="spellStart"/>
      <w:r w:rsidRPr="008E7254">
        <w:t>atras</w:t>
      </w:r>
      <w:proofErr w:type="spellEnd"/>
      <w:r w:rsidRPr="008E7254">
        <w:t xml:space="preserve"> </w:t>
      </w:r>
      <w:proofErr w:type="spellStart"/>
      <w:r w:rsidRPr="008E7254">
        <w:t>tienes</w:t>
      </w:r>
      <w:proofErr w:type="spellEnd"/>
      <w:r w:rsidRPr="008E7254">
        <w:t xml:space="preserve">(behind you have), Snowman is </w:t>
      </w:r>
      <w:r w:rsidR="00CF4DB5" w:rsidRPr="00CF4DB5">
        <w:rPr>
          <w:lang w:val="es-ES"/>
        </w:rPr>
        <w:t>muñeco</w:t>
      </w:r>
      <w:r w:rsidRPr="008E7254">
        <w:t xml:space="preserve"> de </w:t>
      </w:r>
      <w:proofErr w:type="spellStart"/>
      <w:r w:rsidRPr="008E7254">
        <w:t>nieve</w:t>
      </w:r>
      <w:proofErr w:type="spellEnd"/>
      <w:r w:rsidRPr="008E7254">
        <w:t xml:space="preserve"> or mono de </w:t>
      </w:r>
      <w:proofErr w:type="spellStart"/>
      <w:r w:rsidRPr="008E7254">
        <w:t>nieve</w:t>
      </w:r>
      <w:proofErr w:type="spellEnd"/>
      <w:r w:rsidRPr="008E7254">
        <w:t xml:space="preserve">. </w:t>
      </w:r>
      <w:proofErr w:type="spellStart"/>
      <w:proofErr w:type="gramStart"/>
      <w:r>
        <w:rPr>
          <w:lang w:val="es-ES"/>
        </w:rPr>
        <w:t>Buttons</w:t>
      </w:r>
      <w:proofErr w:type="spellEnd"/>
      <w:r>
        <w:rPr>
          <w:lang w:val="es-ES"/>
        </w:rPr>
        <w:t>(</w:t>
      </w:r>
      <w:proofErr w:type="gramEnd"/>
      <w:r>
        <w:rPr>
          <w:lang w:val="es-ES"/>
        </w:rPr>
        <w:t>botones)</w:t>
      </w:r>
      <w:r w:rsidR="00CF4DB5">
        <w:rPr>
          <w:lang w:val="es-ES"/>
        </w:rPr>
        <w:t>, en medio(</w:t>
      </w:r>
      <w:proofErr w:type="spellStart"/>
      <w:r w:rsidR="00CF4DB5">
        <w:rPr>
          <w:lang w:val="es-ES"/>
        </w:rPr>
        <w:t>between</w:t>
      </w:r>
      <w:proofErr w:type="spellEnd"/>
      <w:r w:rsidR="00CF4DB5">
        <w:rPr>
          <w:lang w:val="es-ES"/>
        </w:rPr>
        <w:t>), abajo(</w:t>
      </w:r>
      <w:proofErr w:type="spellStart"/>
      <w:r w:rsidR="00CF4DB5">
        <w:rPr>
          <w:lang w:val="es-ES"/>
        </w:rPr>
        <w:t>below</w:t>
      </w:r>
      <w:proofErr w:type="spellEnd"/>
      <w:r w:rsidR="00CF4DB5">
        <w:rPr>
          <w:lang w:val="es-ES"/>
        </w:rPr>
        <w:t>), opuesto(</w:t>
      </w:r>
      <w:proofErr w:type="spellStart"/>
      <w:r w:rsidR="00CF4DB5">
        <w:rPr>
          <w:lang w:val="es-ES"/>
        </w:rPr>
        <w:t>opposite</w:t>
      </w:r>
      <w:proofErr w:type="spellEnd"/>
      <w:r w:rsidR="00CF4DB5">
        <w:rPr>
          <w:lang w:val="es-ES"/>
        </w:rPr>
        <w:t>).</w:t>
      </w:r>
    </w:p>
    <w:p w:rsidR="00C90DA9" w:rsidRPr="00F43D5E" w:rsidRDefault="00F43D5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numbers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Spanish</w:t>
      </w:r>
      <w:proofErr w:type="spellEnd"/>
      <w:r>
        <w:rPr>
          <w:lang w:val="es-ES"/>
        </w:rPr>
        <w:t xml:space="preserve"> (cero, uno, dos, tres, cuatro, cinco, seis, siete, ocho</w:t>
      </w:r>
      <w:r w:rsidR="00CF4DB5">
        <w:rPr>
          <w:lang w:val="es-ES"/>
        </w:rPr>
        <w:t>, nueve, diez</w:t>
      </w:r>
      <w:r>
        <w:rPr>
          <w:lang w:val="es-ES"/>
        </w:rPr>
        <w:t>).</w:t>
      </w:r>
    </w:p>
    <w:p w:rsidR="00C90DA9" w:rsidRPr="00F43D5E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C90DA9" w:rsidRPr="00F43D5E" w:rsidRDefault="00901D0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35560</wp:posOffset>
                </wp:positionV>
                <wp:extent cx="6096000" cy="474980"/>
                <wp:effectExtent l="0" t="0" r="0" b="12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74980"/>
                        </a:xfrm>
                        <a:prstGeom prst="rect">
                          <a:avLst/>
                        </a:prstGeom>
                        <a:solidFill>
                          <a:srgbClr val="6600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1DF" w:rsidRPr="009F51DF" w:rsidRDefault="009F51DF" w:rsidP="009F51D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Sequence of Activities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5.75pt;margin-top:2.8pt;width:480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zYMwIAAFcEAAAOAAAAZHJzL2Uyb0RvYy54bWysVMtu2zAQvBfoPxC815Jd27EFy0HqNEWB&#10;9AEk/YA1RVlEKS5L0pbSr8+Ssl03RS9FLwLJXc7Oziy1uu5bzQ7SeYWm5ONRzpk0AitldiX/9nj3&#10;ZsGZD2Aq0GhkyZ+k59fr169WnS3kBBvUlXSMQIwvOlvyJgRbZJkXjWzBj9BKQ8EaXQuBtm6XVQ46&#10;Qm91Nsnzedahq6xDIb2n09shyNcJv66lCF/q2svAdMmJW0hfl77b+M3WKyh2DmyjxJEG/AOLFpSh&#10;omeoWwjA9k79AdUq4dBjHUYC2wzrWgmZeqBuxvmLbh4asDL1QuJ4e5bJ/z9Y8fnw1TFVlfwtZwZa&#10;suhR9oG9w54tozqd9QUlPVhKCz0dk8upU2/vUXz3zOCmAbOTN85h10ioiN043swurg44PoJsu09Y&#10;URnYB0xAfe3aKB2JwQidXHo6OxOpCDqc58t5nlNIUGx6NV0uknUZFKfb1vnwQWLL4qLkjpxP6HC4&#10;9yGygeKUEot51Kq6U1qnjdttN9qxA9CUzKnQZpMaeJGmDetKvpxNZoMAf4UgppHsUPW3Sq0KNO5a&#10;tSVfnJOgiLK9NxVdgCKA0sOaKGtz1DFKN4gY+m2fDJuf7Nli9UTCOhymm14jLRp0PznraLJL7n/s&#10;wUnO9EdD5izH02l8CmkznV1NaOMuI9vLCBhBUCUPnA3LTRiez946tWuo0jAOBm/I0FolraPzA6sj&#10;fZreZMHxpcXncblPWb/+B+tnAAAA//8DAFBLAwQUAAYACAAAACEARec1rN4AAAAIAQAADwAAAGRy&#10;cy9kb3ducmV2LnhtbEyPQUvEMBSE74L/ITzBi+wmle3SrU0XURQED1o9uLe3TWyLyUtJsrvx3xtP&#10;ehxmmPmm2SZr2FH7MDmSUCwFME29UxMNEt7fHhYVsBCRFBpHWsK3DrBtz88arJU70as+dnFguYRC&#10;jRLGGOea89CP2mJYullT9j6dtxiz9ANXHk+53Bp+LcSaW5woL4w467tR91/dwUr46JJ4NFUsX9KV&#10;N/f4/IRU7KS8vEi3N8CiTvEvDL/4GR3azLR3B1KBGQmLoihzVEK5Bpb9zarKei+hEivgbcP/H2h/&#10;AAAA//8DAFBLAQItABQABgAIAAAAIQC2gziS/gAAAOEBAAATAAAAAAAAAAAAAAAAAAAAAABbQ29u&#10;dGVudF9UeXBlc10ueG1sUEsBAi0AFAAGAAgAAAAhADj9If/WAAAAlAEAAAsAAAAAAAAAAAAAAAAA&#10;LwEAAF9yZWxzLy5yZWxzUEsBAi0AFAAGAAgAAAAhAOM7XNgzAgAAVwQAAA4AAAAAAAAAAAAAAAAA&#10;LgIAAGRycy9lMm9Eb2MueG1sUEsBAi0AFAAGAAgAAAAhAEXnNazeAAAACAEAAA8AAAAAAAAAAAAA&#10;AAAAjQQAAGRycy9kb3ducmV2LnhtbFBLBQYAAAAABAAEAPMAAACYBQAAAAA=&#10;" fillcolor="#60c">
                <v:textbox>
                  <w:txbxContent>
                    <w:p w:rsidR="009F51DF" w:rsidRPr="009F51DF" w:rsidRDefault="009F51DF" w:rsidP="009F51D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Sequence of Activities </w:t>
                      </w:r>
                    </w:p>
                  </w:txbxContent>
                </v:textbox>
              </v:shape>
            </w:pict>
          </mc:Fallback>
        </mc:AlternateContent>
      </w:r>
    </w:p>
    <w:p w:rsidR="00C90DA9" w:rsidRPr="00F43D5E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C90DA9" w:rsidRPr="00F43D5E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C90DA9" w:rsidRDefault="00212202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 minutes</w:t>
      </w:r>
      <w:r w:rsidR="009472FB">
        <w:t>-Fluency Practice</w:t>
      </w:r>
    </w:p>
    <w:p w:rsidR="0082092F" w:rsidRPr="00CB1146" w:rsidRDefault="0002610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>We will begin the lesson by playing "</w:t>
      </w:r>
      <w:proofErr w:type="spellStart"/>
      <w:r w:rsidRPr="00CB1146">
        <w:t>Quebrar</w:t>
      </w:r>
      <w:proofErr w:type="spellEnd"/>
      <w:r w:rsidRPr="00CB1146">
        <w:t xml:space="preserve">"(Snap).  The children will be </w:t>
      </w:r>
      <w:r w:rsidR="0082092F" w:rsidRPr="00CB1146">
        <w:t xml:space="preserve">with a partner on the rug.  </w:t>
      </w:r>
    </w:p>
    <w:p w:rsidR="0082092F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 xml:space="preserve">Materials: (S) 5-stick of linking cubes per student </w:t>
      </w:r>
    </w:p>
    <w:p w:rsidR="0082092F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 xml:space="preserve">Note: This fast-paced game will serve as a very concrete review of the composition and decomposition of </w:t>
      </w:r>
    </w:p>
    <w:p w:rsidR="0082092F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CB1146">
        <w:t>numbers</w:t>
      </w:r>
      <w:proofErr w:type="gramEnd"/>
      <w:r w:rsidRPr="00CB1146">
        <w:t xml:space="preserve"> to 5. It also supports the part–whole thinking needed in the upcoming lesson. </w:t>
      </w:r>
    </w:p>
    <w:p w:rsidR="0082092F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 xml:space="preserve">1. Partner A shows Partner B her 5-stick, and then puts it behind her back. </w:t>
      </w:r>
    </w:p>
    <w:p w:rsidR="0082092F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 xml:space="preserve">2. When Partner B says, “Snap!” Partner A quickly breaks her stick into two parts. </w:t>
      </w:r>
    </w:p>
    <w:p w:rsidR="0082092F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 xml:space="preserve">3. Partner A shows Partner B one part. </w:t>
      </w:r>
    </w:p>
    <w:p w:rsidR="0082092F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 xml:space="preserve">4. Partner B tries to </w:t>
      </w:r>
      <w:proofErr w:type="spellStart"/>
      <w:proofErr w:type="gramStart"/>
      <w:r w:rsidRPr="00CB1146">
        <w:t>gu</w:t>
      </w:r>
      <w:proofErr w:type="spellEnd"/>
      <w:proofErr w:type="gramEnd"/>
      <w:r w:rsidR="00F43D5E">
        <w:t xml:space="preserve"> </w:t>
      </w:r>
      <w:proofErr w:type="spellStart"/>
      <w:r w:rsidRPr="00CB1146">
        <w:t>ess</w:t>
      </w:r>
      <w:proofErr w:type="spellEnd"/>
      <w:r w:rsidRPr="00CB1146">
        <w:t xml:space="preserve"> the hidden part. </w:t>
      </w:r>
    </w:p>
    <w:p w:rsidR="0082092F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 xml:space="preserve">5. Partner A shows the hidden part and checks Partner B’s guess. </w:t>
      </w:r>
    </w:p>
    <w:p w:rsidR="0082092F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146">
        <w:t xml:space="preserve">Partners take turns, continuing with the 5-stick. If time permits, students can also play with a 4-stick, 3-stick, </w:t>
      </w:r>
    </w:p>
    <w:p w:rsidR="00C90DA9" w:rsidRPr="00CB1146" w:rsidRDefault="0082092F" w:rsidP="0082092F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CB1146">
        <w:t>etc</w:t>
      </w:r>
      <w:proofErr w:type="gramEnd"/>
      <w:r w:rsidRPr="00CB1146">
        <w:t>.</w:t>
      </w:r>
    </w:p>
    <w:p w:rsidR="00C90DA9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2202" w:rsidRDefault="00212202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10 minutes</w:t>
      </w:r>
      <w:r w:rsidR="00640645">
        <w:t>-Concept Development</w:t>
      </w:r>
    </w:p>
    <w:p w:rsidR="00212202" w:rsidRDefault="00212202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Materials:  </w:t>
      </w:r>
      <w:proofErr w:type="spellStart"/>
      <w:r>
        <w:t>Activeboard</w:t>
      </w:r>
      <w:proofErr w:type="spellEnd"/>
    </w:p>
    <w:p w:rsidR="00212202" w:rsidRDefault="008E7254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Using a drawn snowman, I will tell the students that my snowman needs 4 buttons total.  Some buttons are in the middle circle and some are in the bottom circle.  I will model this with students using the number 4 on the interactive whiteboard.  Students will receive a paper with snowm</w:t>
      </w:r>
      <w:r w:rsidR="00CF4DB5">
        <w:t>e</w:t>
      </w:r>
      <w:r>
        <w:t>n</w:t>
      </w:r>
    </w:p>
    <w:p w:rsidR="008E7254" w:rsidRDefault="008E7254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outlines</w:t>
      </w:r>
      <w:proofErr w:type="gramEnd"/>
      <w:r>
        <w:t>.  In pairs, the students will discuss the many different possibilities for button combinations for the new total 8.  The children will discuss what was created on the snowm</w:t>
      </w:r>
      <w:r w:rsidR="00CF4DB5">
        <w:t>e</w:t>
      </w:r>
      <w:r>
        <w:t>n and write the number sentence to match the drawing.  Manipulatives (cubes, buttons, placemats and other manipulatives) are available for students if needed.</w:t>
      </w:r>
    </w:p>
    <w:p w:rsidR="00212202" w:rsidRDefault="00212202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43D5E" w:rsidRDefault="008E7254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10 minutes- Student Debrief</w:t>
      </w:r>
    </w:p>
    <w:p w:rsidR="008E7254" w:rsidRDefault="008E7254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As a whole group, I will ask students to share their different combinations of 8.  If a pair has that exact combination, they will place a cube on that snowman.  Students are directed to explain</w:t>
      </w:r>
    </w:p>
    <w:p w:rsidR="008E7254" w:rsidRDefault="00CF4DB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t</w:t>
      </w:r>
      <w:r w:rsidR="008E7254">
        <w:t>heir</w:t>
      </w:r>
      <w:proofErr w:type="gramEnd"/>
      <w:r w:rsidR="008E7254">
        <w:t xml:space="preserve"> combination by say</w:t>
      </w:r>
      <w:r>
        <w:t>ing</w:t>
      </w:r>
      <w:r w:rsidR="008E7254">
        <w:t>, “</w:t>
      </w:r>
      <w:r w:rsidR="00D8091C">
        <w:t>I see___ in the middle and ____ on the bottom to make 8 buttons.”</w:t>
      </w:r>
    </w:p>
    <w:p w:rsidR="00D8091C" w:rsidRDefault="00D8091C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091C" w:rsidRDefault="00D8091C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Other students may say, “Me too” or disagree by saying, “____ and ___ are not 8.”</w:t>
      </w:r>
      <w:proofErr w:type="gramStart"/>
      <w:r>
        <w:t>or</w:t>
      </w:r>
      <w:proofErr w:type="gramEnd"/>
      <w:r>
        <w:t xml:space="preserve"> “ you need one more button to make 8” or “ you have ____, each snowman needs 8 buttons.”  Students</w:t>
      </w:r>
    </w:p>
    <w:p w:rsidR="008E7254" w:rsidRDefault="00D8091C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May also say, </w:t>
      </w:r>
      <w:proofErr w:type="gramStart"/>
      <w:r>
        <w:t>“ We</w:t>
      </w:r>
      <w:proofErr w:type="gramEnd"/>
      <w:r>
        <w:t xml:space="preserve"> have the exact number combination, but ours is opposite.”  Teacher will record the snowman and equation using 8=____+_____ or _______+________=8.</w:t>
      </w:r>
    </w:p>
    <w:p w:rsidR="00C90DA9" w:rsidRDefault="0064064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10minutes-Independent Activity</w:t>
      </w:r>
    </w:p>
    <w:p w:rsidR="00640645" w:rsidRDefault="0064064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Materials: A snowm</w:t>
      </w:r>
      <w:r w:rsidR="00CF4DB5">
        <w:t>e</w:t>
      </w:r>
      <w:r>
        <w:t>n book for each pair, pencil, crayons, markers, cubes</w:t>
      </w:r>
      <w:r w:rsidR="00CF4DB5">
        <w:t>, placemat</w:t>
      </w:r>
    </w:p>
    <w:p w:rsidR="00C90DA9" w:rsidRDefault="0064064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students will go back to a table and work with their partner on creating their own snowm</w:t>
      </w:r>
      <w:r w:rsidR="00CF4DB5">
        <w:t>e</w:t>
      </w:r>
      <w:r>
        <w:t xml:space="preserve">n book with </w:t>
      </w:r>
      <w:r w:rsidR="00685F9D">
        <w:t>1-10</w:t>
      </w:r>
      <w:r>
        <w:t xml:space="preserve"> buttons.  They will have 2-4 pages where they will draw a snowman on each page and then decide how to place </w:t>
      </w:r>
      <w:r w:rsidR="00685F9D">
        <w:t>1-10</w:t>
      </w:r>
      <w:r>
        <w:t xml:space="preserve"> buttons on their snowman.  </w:t>
      </w:r>
      <w:r w:rsidR="00BF6255">
        <w:t xml:space="preserve">The </w:t>
      </w:r>
      <w:r w:rsidR="00685F9D">
        <w:t>manipulatives</w:t>
      </w:r>
      <w:r w:rsidR="00BF6255">
        <w:t xml:space="preserve"> will be available for them to use if they would like to plan it out before they begin drawing.  </w:t>
      </w:r>
      <w:r>
        <w:t xml:space="preserve">Student A will draw on the first page and write the number sentence.  Student B will draw and write on the second page.  Student </w:t>
      </w:r>
      <w:proofErr w:type="gramStart"/>
      <w:r>
        <w:t>A  on</w:t>
      </w:r>
      <w:proofErr w:type="gramEnd"/>
      <w:r>
        <w:t xml:space="preserve"> the third page and Student B on the fourth page.  During this activity the students will be talking about what they are doing and checking to see that they are creating different sub-sets on each page.</w:t>
      </w:r>
    </w:p>
    <w:p w:rsidR="00640645" w:rsidRDefault="0064064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43D5E" w:rsidRDefault="00F43D5E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40645" w:rsidRDefault="0064064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 minutes-Student Debrief</w:t>
      </w:r>
    </w:p>
    <w:p w:rsidR="00F43D5E" w:rsidRDefault="0064064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 will ask the children to </w:t>
      </w:r>
      <w:r w:rsidR="00685F9D">
        <w:t>pair</w:t>
      </w:r>
      <w:r>
        <w:t xml:space="preserve"> up </w:t>
      </w:r>
      <w:r w:rsidR="00685F9D">
        <w:t>with another group and share their books.</w:t>
      </w:r>
      <w:r>
        <w:t xml:space="preserve"> </w:t>
      </w:r>
    </w:p>
    <w:p w:rsidR="00640645" w:rsidRDefault="0064064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proofErr w:type="gramStart"/>
      <w:r>
        <w:t>owman</w:t>
      </w:r>
      <w:proofErr w:type="spellEnd"/>
      <w:proofErr w:type="gramEnd"/>
      <w:r>
        <w:t xml:space="preserve"> book.  After each page is shown we will agree or disagree as a whole group if the problem they are presenting is</w:t>
      </w:r>
      <w:r w:rsidR="009472FB">
        <w:t xml:space="preserve"> a </w:t>
      </w:r>
      <w:r>
        <w:t>sub-set of (8).</w:t>
      </w:r>
    </w:p>
    <w:p w:rsidR="009472FB" w:rsidRDefault="00901D0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2920999</wp:posOffset>
                </wp:positionH>
                <wp:positionV relativeFrom="paragraph">
                  <wp:posOffset>19050</wp:posOffset>
                </wp:positionV>
                <wp:extent cx="0" cy="2374900"/>
                <wp:effectExtent l="0" t="0" r="0" b="63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81B3" id="Line 11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pt,1.5pt" to="230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rdjAIAAGIFAAAOAAAAZHJzL2Uyb0RvYy54bWysVE1v2zAMvQ/YfxB0d/0RJ06MOkVrO7t0&#10;W4F22Fmx5FiYLRmSEicY9t9HyYm7dJdhaAIYokQ+PfKRur07di06MKW5FBkObwKMmKgk5WKX4W8v&#10;G2+JkTZEUNJKwTJ8YhrfrT9+uB36lEWykS1lCgGI0OnQZ7gxpk99X1cN64i+kT0TcFhL1REDptr5&#10;VJEB0LvWj4Jg4Q9S0V7JimkNu8V4iNcOv65ZZb7WtWYGtRkGbsZ9lftu7ddf35J0p0jf8OpMg/wH&#10;i45wAZdOUAUxBO0V/wuq45WSWtbmppKdL+uaV8zlANmEwZtsnhvSM5cLFEf3U5n0+8FWXw5PCnGa&#10;4QgjQTqQ6JELhsLQlmbodQoeuXhSNrnqKJ77R1n90EjIvCFixxzFl1MPcS7Cvwqxhu7hgu3wWVLw&#10;IXsjXZ2OteosJFQAHZ0cp0kOdjSoGjcr2I1mSbwKnFQ+SS+BvdLmE5MdsosMt0DaAZPDozZAHVwv&#10;LvYeITe8bZ3arUBDhlfzaO4CtGw5tYfWTavdNm8VOhDbL+5n6wBgV25K7gV1YA0jtDyvDeHtuAb/&#10;Vlg85lpwZATW0cDS7UOKrj1+roJVuSyXsRdHi9KLg6Lw7jd57C02YTIvZkWeF+EvSzSM04ZTyoTl&#10;emnVMP63VjgPzdhkU7NORfGv0V3CQPaa6f1mHiTxbOklyXzmxbMy8B6Wm9y7z8PFIikf8ofyDdPS&#10;Za/fh+xUSstK7g1Tzw0dEOVW/tl8FYUYDBjtKBl1Q6TdwZtUGYWRkuY7N43rVttnFuNK62Vg/2et&#10;J/SxEBcNrTWpcM7ttVSg+UVfNwS278cJ2kp6elK2jew8wCC7oPOjY1+KP23n9fo0rn8DAAD//wMA&#10;UEsDBBQABgAIAAAAIQAZTk0Y3AAAAAkBAAAPAAAAZHJzL2Rvd25yZXYueG1sTI/BTsMwEETvSPyD&#10;tUhcqtamRS0KcSoE5MaFQsV1Gy9JRLxOY7cNfD2LOMBp9TSj2Zl8PfpOHWmIbWALVzMDirgKruXa&#10;wutLOb0BFROywy4wWfikCOvi/CzHzIUTP9Nxk2olIRwztNCk1Gdax6ohj3EWemLR3sPgMQkOtXYD&#10;niTcd3puzFJ7bFk+NNjTfUPVx+bgLcRyS/vya1JNzNuiDjTfPzw9orWXF+PdLahEY/ozw099qQ6F&#10;dNqFA7uoOgvXSyNbkoWFHNF/eSe8WhnQRa7/Lyi+AQAA//8DAFBLAQItABQABgAIAAAAIQC2gziS&#10;/gAAAOEBAAATAAAAAAAAAAAAAAAAAAAAAABbQ29udGVudF9UeXBlc10ueG1sUEsBAi0AFAAGAAgA&#10;AAAhADj9If/WAAAAlAEAAAsAAAAAAAAAAAAAAAAALwEAAF9yZWxzLy5yZWxzUEsBAi0AFAAGAAgA&#10;AAAhAJAkqt2MAgAAYgUAAA4AAAAAAAAAAAAAAAAALgIAAGRycy9lMm9Eb2MueG1sUEsBAi0AFAAG&#10;AAgAAAAhABlOTRjcAAAACQEAAA8AAAAAAAAAAAAAAAAA5gQAAGRycy9kb3ducmV2LnhtbFBLBQYA&#10;AAAABAAEAPMAAAD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-321945</wp:posOffset>
                </wp:positionV>
                <wp:extent cx="6096000" cy="437515"/>
                <wp:effectExtent l="0" t="0" r="0" b="6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37515"/>
                        </a:xfrm>
                        <a:prstGeom prst="rect">
                          <a:avLst/>
                        </a:prstGeom>
                        <a:solidFill>
                          <a:srgbClr val="6600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1DF" w:rsidRDefault="009F51DF" w:rsidP="009F51D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 w:rsidR="009472FB"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Further Developments – </w:t>
                            </w:r>
                            <w:proofErr w:type="gramStart"/>
                            <w:r w:rsidRPr="009F51DF"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>Coherence</w:t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>shift2),</w:t>
                            </w:r>
                          </w:p>
                          <w:p w:rsidR="009F51DF" w:rsidRPr="009F51DF" w:rsidRDefault="009F51DF" w:rsidP="009F51DF">
                            <w:pP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-5.75pt;margin-top:-25.35pt;width:480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WUMgIAAFcEAAAOAAAAZHJzL2Uyb0RvYy54bWysVNtu2zAMfR+wfxD0vtjJcmmNOEWXrsOA&#10;7gK0+wBGlmNhsqhJSuzs60fJaeptb8NeDFGkDg8PSa9v+lazo3ReoSn5dJJzJo3ASpl9yb893b+5&#10;4swHMBVoNLLkJ+n5zeb1q3VnCznDBnUlHSMQ44vOlrwJwRZZ5kUjW/ATtNKQs0bXQiDT7bPKQUfo&#10;rc5meb7MOnSVdSik93R7Nzj5JuHXtRThS117GZguOXEL6evSdxe/2WYNxd6BbZQ404B/YNGCMpT0&#10;AnUHAdjBqb+gWiUceqzDRGCbYV0rIVMNVM00/6OaxwasTLWQON5eZPL/D1Z8Pn51TFXUO84MtNSi&#10;J9kH9g57dhXV6awvKOjRUljo6TpGxkq9fUDx3TOD2wbMXt46h10joSJ20/gyGz0dcHwE2XWfsKI0&#10;cAiYgPratRGQxGCETl06XToTqQi6XObXyzwnlyDf/O1qMV2kFFA8v7bOhw8SWxYPJXfU+YQOxwcf&#10;IhsonkMSe9SquldaJ8Ptd1vt2BFoSpaUaLs9o/txmDasK/n1YrYYBBj7/BiCmEayQ9bfIFoVaNy1&#10;akt+dQmCIsr23lT0AIoASg9noqzNWcco3SBi6Hd9atgqJoga77A6kbAOh+mmbaRDg+4nZx1Ndsn9&#10;jwM4yZn+aKg519P5PK5CMuaL1YwMN/bsxh4wgqBKHjgbjtswrM/BOrVvKNMwDgZvqaG1Slq/sDrT&#10;p+lNLThvWlyPsZ2iXv4Hm18AAAD//wMAUEsDBBQABgAIAAAAIQBEmHgX3wAAAAoBAAAPAAAAZHJz&#10;L2Rvd25yZXYueG1sTI9NT8MwDIbvSPyHyEhc0JZ0olBK0wmBQELiAGWHcfOa0FYkTtVkW/n3mBPc&#10;/PHo9eNqPXsnDnaKQyAN2VKBsNQGM1CnYfP+uChAxIRk0AWyGr5thHV9elJhacKR3uyhSZ3gEIol&#10;auhTGkspY9tbj3EZRku8+wyTx8Tt1Ekz4ZHDvZMrpa6kx4H4Qo+jve9t+9XsvYZtM6snV6T8db6Y&#10;3AO+PCNlH1qfn813tyCSndMfDL/6rA41O+3CnkwUTsMiy3JGucjVNQgmbi4LnuwYLVYg60r+f6H+&#10;AQAA//8DAFBLAQItABQABgAIAAAAIQC2gziS/gAAAOEBAAATAAAAAAAAAAAAAAAAAAAAAABbQ29u&#10;dGVudF9UeXBlc10ueG1sUEsBAi0AFAAGAAgAAAAhADj9If/WAAAAlAEAAAsAAAAAAAAAAAAAAAAA&#10;LwEAAF9yZWxzLy5yZWxzUEsBAi0AFAAGAAgAAAAhAKGddZQyAgAAVwQAAA4AAAAAAAAAAAAAAAAA&#10;LgIAAGRycy9lMm9Eb2MueG1sUEsBAi0AFAAGAAgAAAAhAESYeBffAAAACgEAAA8AAAAAAAAAAAAA&#10;AAAAjAQAAGRycy9kb3ducmV2LnhtbFBLBQYAAAAABAAEAPMAAACYBQAAAAA=&#10;" fillcolor="#60c">
                <v:textbox>
                  <w:txbxContent>
                    <w:p w:rsidR="009F51DF" w:rsidRDefault="009F51DF" w:rsidP="009F51D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ab/>
                      </w:r>
                      <w:r w:rsidR="009472FB"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  <w:r>
                        <w:rPr>
                          <w:b/>
                          <w:color w:val="FFFF00"/>
                          <w:sz w:val="20"/>
                          <w:szCs w:val="20"/>
                        </w:rPr>
                        <w:t xml:space="preserve">Further Developments – </w:t>
                      </w:r>
                      <w:proofErr w:type="gramStart"/>
                      <w:r w:rsidRPr="009F51DF">
                        <w:rPr>
                          <w:i/>
                          <w:color w:val="FFFF00"/>
                          <w:sz w:val="20"/>
                          <w:szCs w:val="20"/>
                        </w:rPr>
                        <w:t>Coherence</w:t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>(</w:t>
                      </w:r>
                      <w:proofErr w:type="gramEnd"/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>shift2),</w:t>
                      </w:r>
                    </w:p>
                    <w:p w:rsidR="009F51DF" w:rsidRPr="009F51DF" w:rsidRDefault="009F51DF" w:rsidP="009F51DF">
                      <w:pPr>
                        <w:rPr>
                          <w:i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color w:val="FFFF0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472FB" w:rsidRDefault="009472F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72FB" w:rsidRDefault="009472F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72FB" w:rsidRDefault="009472F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This activity will help prepare the children for</w:t>
      </w:r>
    </w:p>
    <w:p w:rsidR="00BF6255" w:rsidRDefault="009472F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</w:t>
      </w:r>
    </w:p>
    <w:p w:rsidR="00BF6255" w:rsidRDefault="00BF625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72FB" w:rsidRDefault="00BF6255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</w:t>
      </w:r>
      <w:r w:rsidR="009472FB">
        <w:t xml:space="preserve">K.OA.4-For any number from 1 to 9, find the </w:t>
      </w:r>
    </w:p>
    <w:p w:rsidR="009472FB" w:rsidRDefault="009472F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</w:t>
      </w:r>
      <w:proofErr w:type="gramStart"/>
      <w:r>
        <w:t>number</w:t>
      </w:r>
      <w:proofErr w:type="gramEnd"/>
      <w:r>
        <w:t xml:space="preserve"> that makes 10 when added to given                                </w:t>
      </w:r>
    </w:p>
    <w:p w:rsidR="009472FB" w:rsidRDefault="009472F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</w:t>
      </w:r>
      <w:proofErr w:type="gramStart"/>
      <w:r>
        <w:t>number</w:t>
      </w:r>
      <w:proofErr w:type="gramEnd"/>
      <w:r>
        <w:t>.</w:t>
      </w:r>
    </w:p>
    <w:p w:rsidR="009472FB" w:rsidRDefault="009472FB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51DF" w:rsidRPr="009F51DF" w:rsidRDefault="009F51DF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>
        <w:tab/>
      </w:r>
    </w:p>
    <w:p w:rsidR="00C90DA9" w:rsidRDefault="009F51DF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</w:p>
    <w:p w:rsidR="00C90DA9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90DA9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90DA9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90DA9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51DF" w:rsidRDefault="009F51DF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90DA9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90DA9" w:rsidRDefault="00C90DA9" w:rsidP="00F0290E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C90DA9" w:rsidSect="00C90DA9">
      <w:footerReference w:type="default" r:id="rId7"/>
      <w:footerReference w:type="first" r:id="rId8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A7" w:rsidRDefault="00EB7BA7">
      <w:r>
        <w:separator/>
      </w:r>
    </w:p>
  </w:endnote>
  <w:endnote w:type="continuationSeparator" w:id="0">
    <w:p w:rsidR="00EB7BA7" w:rsidRDefault="00EB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0E" w:rsidRPr="00F0290E" w:rsidRDefault="00C90DA9" w:rsidP="00C90DA9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ab/>
      <w:t xml:space="preserve">                                                                                                                                               </w:t>
    </w:r>
    <w:r w:rsidR="00F0290E">
      <w:rPr>
        <w:i/>
        <w:sz w:val="18"/>
        <w:szCs w:val="18"/>
      </w:rPr>
      <w:t xml:space="preserve"> Sayville CC Math Template</w:t>
    </w:r>
    <w:r w:rsidR="00F0290E" w:rsidRPr="00F0290E">
      <w:rPr>
        <w:i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A9" w:rsidRDefault="00C90DA9">
    <w:pPr>
      <w:pStyle w:val="Footer"/>
    </w:pPr>
    <w:r w:rsidRPr="00F0290E">
      <w:rPr>
        <w:i/>
        <w:sz w:val="18"/>
        <w:szCs w:val="18"/>
      </w:rPr>
      <w:t xml:space="preserve">*Refer to Appendix A of NYS ELA/Literacy CCSS for further explanation </w:t>
    </w:r>
    <w:r>
      <w:rPr>
        <w:i/>
        <w:sz w:val="18"/>
        <w:szCs w:val="18"/>
      </w:rPr>
      <w:t xml:space="preserve">                                            Sayville CC Math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A7" w:rsidRDefault="00EB7BA7">
      <w:r>
        <w:separator/>
      </w:r>
    </w:p>
  </w:footnote>
  <w:footnote w:type="continuationSeparator" w:id="0">
    <w:p w:rsidR="00EB7BA7" w:rsidRDefault="00EB7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407"/>
    <w:multiLevelType w:val="hybridMultilevel"/>
    <w:tmpl w:val="424A5E34"/>
    <w:lvl w:ilvl="0" w:tplc="89922CE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0E"/>
    <w:rsid w:val="000010BD"/>
    <w:rsid w:val="00017D2C"/>
    <w:rsid w:val="00023BE9"/>
    <w:rsid w:val="0002610F"/>
    <w:rsid w:val="000277A2"/>
    <w:rsid w:val="00034566"/>
    <w:rsid w:val="00040E44"/>
    <w:rsid w:val="00067DAA"/>
    <w:rsid w:val="00074F66"/>
    <w:rsid w:val="000B2F57"/>
    <w:rsid w:val="000B3AE7"/>
    <w:rsid w:val="000B4D54"/>
    <w:rsid w:val="000D0F3E"/>
    <w:rsid w:val="000F091B"/>
    <w:rsid w:val="000F48B5"/>
    <w:rsid w:val="000F736C"/>
    <w:rsid w:val="0010692F"/>
    <w:rsid w:val="00120B07"/>
    <w:rsid w:val="00127FF0"/>
    <w:rsid w:val="001420DF"/>
    <w:rsid w:val="00160AC2"/>
    <w:rsid w:val="0016373F"/>
    <w:rsid w:val="00197A59"/>
    <w:rsid w:val="001A4B60"/>
    <w:rsid w:val="001D0E4B"/>
    <w:rsid w:val="001F45F2"/>
    <w:rsid w:val="0021053B"/>
    <w:rsid w:val="00212202"/>
    <w:rsid w:val="00226C0A"/>
    <w:rsid w:val="00230DD6"/>
    <w:rsid w:val="002559C3"/>
    <w:rsid w:val="002570E5"/>
    <w:rsid w:val="0026273C"/>
    <w:rsid w:val="0026674B"/>
    <w:rsid w:val="002712C8"/>
    <w:rsid w:val="00272E56"/>
    <w:rsid w:val="002735A1"/>
    <w:rsid w:val="0028459F"/>
    <w:rsid w:val="00284909"/>
    <w:rsid w:val="00291495"/>
    <w:rsid w:val="002B455C"/>
    <w:rsid w:val="002C108F"/>
    <w:rsid w:val="002D181C"/>
    <w:rsid w:val="002D6A4B"/>
    <w:rsid w:val="002E6D95"/>
    <w:rsid w:val="00300333"/>
    <w:rsid w:val="00301C67"/>
    <w:rsid w:val="00312913"/>
    <w:rsid w:val="00314C80"/>
    <w:rsid w:val="003216C1"/>
    <w:rsid w:val="003238C8"/>
    <w:rsid w:val="00325749"/>
    <w:rsid w:val="00361396"/>
    <w:rsid w:val="00364B5F"/>
    <w:rsid w:val="00382D4A"/>
    <w:rsid w:val="003935EC"/>
    <w:rsid w:val="003A3C6A"/>
    <w:rsid w:val="003C686E"/>
    <w:rsid w:val="003D1EBA"/>
    <w:rsid w:val="00401A8F"/>
    <w:rsid w:val="00405D3B"/>
    <w:rsid w:val="00412BF1"/>
    <w:rsid w:val="00414B49"/>
    <w:rsid w:val="004154AC"/>
    <w:rsid w:val="004245B1"/>
    <w:rsid w:val="004557B0"/>
    <w:rsid w:val="00473A2F"/>
    <w:rsid w:val="00482422"/>
    <w:rsid w:val="00486A70"/>
    <w:rsid w:val="004D6E9C"/>
    <w:rsid w:val="004F5F03"/>
    <w:rsid w:val="004F71E8"/>
    <w:rsid w:val="00517E17"/>
    <w:rsid w:val="00533C7E"/>
    <w:rsid w:val="00544574"/>
    <w:rsid w:val="00546021"/>
    <w:rsid w:val="005524C9"/>
    <w:rsid w:val="00555EFF"/>
    <w:rsid w:val="0057663C"/>
    <w:rsid w:val="00584DB0"/>
    <w:rsid w:val="005A156A"/>
    <w:rsid w:val="005C58A0"/>
    <w:rsid w:val="005D3044"/>
    <w:rsid w:val="005D3B74"/>
    <w:rsid w:val="005E1632"/>
    <w:rsid w:val="005E1B4E"/>
    <w:rsid w:val="006028FF"/>
    <w:rsid w:val="006128B9"/>
    <w:rsid w:val="006267DB"/>
    <w:rsid w:val="00640645"/>
    <w:rsid w:val="00645E9B"/>
    <w:rsid w:val="006648F4"/>
    <w:rsid w:val="00666B85"/>
    <w:rsid w:val="0067348D"/>
    <w:rsid w:val="00685F9D"/>
    <w:rsid w:val="006A0572"/>
    <w:rsid w:val="006A3AFC"/>
    <w:rsid w:val="006A7F89"/>
    <w:rsid w:val="006B6FA7"/>
    <w:rsid w:val="006C2142"/>
    <w:rsid w:val="006C596F"/>
    <w:rsid w:val="006C71FE"/>
    <w:rsid w:val="006E2DD2"/>
    <w:rsid w:val="006E4FE4"/>
    <w:rsid w:val="00703F86"/>
    <w:rsid w:val="00711CDC"/>
    <w:rsid w:val="00763644"/>
    <w:rsid w:val="0076635F"/>
    <w:rsid w:val="007A57C1"/>
    <w:rsid w:val="007B7DBE"/>
    <w:rsid w:val="007C1CCC"/>
    <w:rsid w:val="007C309B"/>
    <w:rsid w:val="007E5D09"/>
    <w:rsid w:val="007F186B"/>
    <w:rsid w:val="007F18FC"/>
    <w:rsid w:val="007F4584"/>
    <w:rsid w:val="0081783B"/>
    <w:rsid w:val="0082092F"/>
    <w:rsid w:val="008348E2"/>
    <w:rsid w:val="008359FF"/>
    <w:rsid w:val="00836747"/>
    <w:rsid w:val="008671CD"/>
    <w:rsid w:val="00874A26"/>
    <w:rsid w:val="00875003"/>
    <w:rsid w:val="00875E3C"/>
    <w:rsid w:val="0087794B"/>
    <w:rsid w:val="00893DB0"/>
    <w:rsid w:val="008E7254"/>
    <w:rsid w:val="00901D09"/>
    <w:rsid w:val="00924619"/>
    <w:rsid w:val="009246B0"/>
    <w:rsid w:val="009472FB"/>
    <w:rsid w:val="00954D35"/>
    <w:rsid w:val="009558E0"/>
    <w:rsid w:val="0098166F"/>
    <w:rsid w:val="00996B2E"/>
    <w:rsid w:val="009A7C84"/>
    <w:rsid w:val="009B0C99"/>
    <w:rsid w:val="009C708A"/>
    <w:rsid w:val="009D2344"/>
    <w:rsid w:val="009D3F88"/>
    <w:rsid w:val="009E27C9"/>
    <w:rsid w:val="009E5B1B"/>
    <w:rsid w:val="009F5076"/>
    <w:rsid w:val="009F51DF"/>
    <w:rsid w:val="009F7F8E"/>
    <w:rsid w:val="00A265AC"/>
    <w:rsid w:val="00A32E1A"/>
    <w:rsid w:val="00A51538"/>
    <w:rsid w:val="00A53263"/>
    <w:rsid w:val="00A53329"/>
    <w:rsid w:val="00A847F5"/>
    <w:rsid w:val="00A90810"/>
    <w:rsid w:val="00AE2DCA"/>
    <w:rsid w:val="00AF17F7"/>
    <w:rsid w:val="00AF308F"/>
    <w:rsid w:val="00B17725"/>
    <w:rsid w:val="00B4453E"/>
    <w:rsid w:val="00B53911"/>
    <w:rsid w:val="00B559C6"/>
    <w:rsid w:val="00B56EA0"/>
    <w:rsid w:val="00B60029"/>
    <w:rsid w:val="00B61C0E"/>
    <w:rsid w:val="00B730AC"/>
    <w:rsid w:val="00B947D6"/>
    <w:rsid w:val="00B97041"/>
    <w:rsid w:val="00BA2676"/>
    <w:rsid w:val="00BA27E5"/>
    <w:rsid w:val="00BA5C0F"/>
    <w:rsid w:val="00BA6F55"/>
    <w:rsid w:val="00BB2B20"/>
    <w:rsid w:val="00BC40AA"/>
    <w:rsid w:val="00BD09E3"/>
    <w:rsid w:val="00BF6255"/>
    <w:rsid w:val="00C16317"/>
    <w:rsid w:val="00C21E68"/>
    <w:rsid w:val="00C25F0A"/>
    <w:rsid w:val="00C33C48"/>
    <w:rsid w:val="00C36081"/>
    <w:rsid w:val="00C619B8"/>
    <w:rsid w:val="00C90DA9"/>
    <w:rsid w:val="00C9372E"/>
    <w:rsid w:val="00C97195"/>
    <w:rsid w:val="00CB1146"/>
    <w:rsid w:val="00CC6CEA"/>
    <w:rsid w:val="00CF4DB5"/>
    <w:rsid w:val="00CF56BB"/>
    <w:rsid w:val="00CF7357"/>
    <w:rsid w:val="00D116D7"/>
    <w:rsid w:val="00D13CC5"/>
    <w:rsid w:val="00D71E73"/>
    <w:rsid w:val="00D73776"/>
    <w:rsid w:val="00D77E6C"/>
    <w:rsid w:val="00D8091C"/>
    <w:rsid w:val="00D82D3F"/>
    <w:rsid w:val="00D90852"/>
    <w:rsid w:val="00DA2C26"/>
    <w:rsid w:val="00DA5B71"/>
    <w:rsid w:val="00DB1567"/>
    <w:rsid w:val="00DC461C"/>
    <w:rsid w:val="00DD649F"/>
    <w:rsid w:val="00DE058A"/>
    <w:rsid w:val="00DE2FED"/>
    <w:rsid w:val="00DF4193"/>
    <w:rsid w:val="00DF582C"/>
    <w:rsid w:val="00DF76BF"/>
    <w:rsid w:val="00E13512"/>
    <w:rsid w:val="00E32100"/>
    <w:rsid w:val="00E33FAE"/>
    <w:rsid w:val="00E47997"/>
    <w:rsid w:val="00E47B89"/>
    <w:rsid w:val="00E506EA"/>
    <w:rsid w:val="00E57C23"/>
    <w:rsid w:val="00E806B8"/>
    <w:rsid w:val="00E84670"/>
    <w:rsid w:val="00E87E2D"/>
    <w:rsid w:val="00E91E6F"/>
    <w:rsid w:val="00E94F24"/>
    <w:rsid w:val="00E95818"/>
    <w:rsid w:val="00EB7BA7"/>
    <w:rsid w:val="00F00702"/>
    <w:rsid w:val="00F0290E"/>
    <w:rsid w:val="00F03AC0"/>
    <w:rsid w:val="00F06858"/>
    <w:rsid w:val="00F0785D"/>
    <w:rsid w:val="00F126DF"/>
    <w:rsid w:val="00F1506B"/>
    <w:rsid w:val="00F26E97"/>
    <w:rsid w:val="00F364FE"/>
    <w:rsid w:val="00F37CD3"/>
    <w:rsid w:val="00F43D5E"/>
    <w:rsid w:val="00F52FAD"/>
    <w:rsid w:val="00F60BB8"/>
    <w:rsid w:val="00F67034"/>
    <w:rsid w:val="00F87559"/>
    <w:rsid w:val="00F90589"/>
    <w:rsid w:val="00F923C0"/>
    <w:rsid w:val="00FC0488"/>
    <w:rsid w:val="00FD76EA"/>
    <w:rsid w:val="00FE7FB0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60c"/>
    </o:shapedefaults>
    <o:shapelayout v:ext="edit">
      <o:idmap v:ext="edit" data="1"/>
    </o:shapelayout>
  </w:shapeDefaults>
  <w:decimalSymbol w:val="."/>
  <w:listSeparator w:val=","/>
  <w15:docId w15:val="{2C1FFD57-0EB3-43D3-9108-C1CE49FD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9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29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314C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Sayville Common Core Math Template</vt:lpstr>
    </vt:vector>
  </TitlesOfParts>
  <Company>Sayville Public Schools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Sayville Common Core Math Template</dc:title>
  <dc:creator>Sayville Public Schools</dc:creator>
  <cp:lastModifiedBy>Amanda Vitello</cp:lastModifiedBy>
  <cp:revision>2</cp:revision>
  <dcterms:created xsi:type="dcterms:W3CDTF">2016-08-04T18:36:00Z</dcterms:created>
  <dcterms:modified xsi:type="dcterms:W3CDTF">2016-08-04T18:36:00Z</dcterms:modified>
</cp:coreProperties>
</file>